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7A3F8" w14:textId="77777777" w:rsidR="000E68C2" w:rsidRPr="00F56F79" w:rsidRDefault="000E68C2" w:rsidP="000E68C2">
      <w:pPr>
        <w:jc w:val="center"/>
        <w:textAlignment w:val="baseline"/>
        <w:outlineLvl w:val="1"/>
        <w:rPr>
          <w:b/>
          <w:bCs/>
          <w:color w:val="222222"/>
          <w:sz w:val="26"/>
          <w:szCs w:val="26"/>
          <w:lang w:val="ro-MD" w:eastAsia="ro-RO"/>
        </w:rPr>
      </w:pPr>
    </w:p>
    <w:p w14:paraId="07D31807" w14:textId="3A435F03" w:rsidR="00BD64B9" w:rsidRPr="00BD64B9" w:rsidRDefault="00BD64B9" w:rsidP="00BD64B9">
      <w:pPr>
        <w:jc w:val="both"/>
        <w:rPr>
          <w:bCs/>
          <w:sz w:val="26"/>
          <w:szCs w:val="26"/>
          <w:lang w:val="ro-RO"/>
        </w:rPr>
      </w:pPr>
      <w:r w:rsidRPr="00BD64B9">
        <w:rPr>
          <w:bCs/>
          <w:sz w:val="26"/>
          <w:szCs w:val="26"/>
          <w:lang w:val="ro-RO"/>
        </w:rPr>
        <w:t>Secției buget și finanțe</w:t>
      </w:r>
    </w:p>
    <w:p w14:paraId="45612E9E" w14:textId="77777777" w:rsidR="00BD64B9" w:rsidRPr="00BD64B9" w:rsidRDefault="00BD64B9" w:rsidP="00BD64B9">
      <w:pPr>
        <w:jc w:val="both"/>
        <w:rPr>
          <w:bCs/>
          <w:sz w:val="26"/>
          <w:szCs w:val="26"/>
          <w:lang w:val="ro-RO"/>
        </w:rPr>
      </w:pPr>
    </w:p>
    <w:p w14:paraId="4F570FA6" w14:textId="639C8CD1" w:rsidR="0007575D" w:rsidRPr="00BD64B9" w:rsidRDefault="0007575D" w:rsidP="00BD64B9">
      <w:pPr>
        <w:jc w:val="both"/>
        <w:rPr>
          <w:bCs/>
          <w:sz w:val="26"/>
          <w:szCs w:val="26"/>
          <w:lang w:val="ro-RO"/>
        </w:rPr>
      </w:pPr>
      <w:r w:rsidRPr="00BD64B9">
        <w:rPr>
          <w:bCs/>
          <w:sz w:val="26"/>
          <w:szCs w:val="26"/>
          <w:lang w:val="ro-RO"/>
        </w:rPr>
        <w:t>Specialist</w:t>
      </w:r>
      <w:r w:rsidRPr="00BD64B9">
        <w:rPr>
          <w:bCs/>
          <w:sz w:val="26"/>
          <w:szCs w:val="26"/>
          <w:lang w:val="en-US"/>
        </w:rPr>
        <w:t>-principal</w:t>
      </w:r>
      <w:r w:rsidRPr="00BD64B9">
        <w:rPr>
          <w:bCs/>
          <w:sz w:val="26"/>
          <w:szCs w:val="26"/>
          <w:lang w:val="ro-RO"/>
        </w:rPr>
        <w:t xml:space="preserve"> – </w:t>
      </w:r>
      <w:r w:rsidR="00FD5FAA" w:rsidRPr="00BD64B9">
        <w:rPr>
          <w:bCs/>
          <w:sz w:val="26"/>
          <w:szCs w:val="26"/>
          <w:lang w:val="ro-RO"/>
        </w:rPr>
        <w:t>1</w:t>
      </w:r>
      <w:r w:rsidRPr="00BD64B9">
        <w:rPr>
          <w:bCs/>
          <w:sz w:val="26"/>
          <w:szCs w:val="26"/>
          <w:lang w:val="ro-RO"/>
        </w:rPr>
        <w:t xml:space="preserve"> </w:t>
      </w:r>
      <w:r w:rsidR="004F3F3B" w:rsidRPr="00BD64B9">
        <w:rPr>
          <w:bCs/>
          <w:sz w:val="26"/>
          <w:szCs w:val="26"/>
          <w:lang w:val="ro-RO"/>
        </w:rPr>
        <w:t>post</w:t>
      </w:r>
      <w:r w:rsidR="005F7533" w:rsidRPr="00BD64B9">
        <w:rPr>
          <w:bCs/>
          <w:sz w:val="26"/>
          <w:szCs w:val="26"/>
          <w:lang w:val="ro-RO"/>
        </w:rPr>
        <w:t xml:space="preserve"> vacant</w:t>
      </w:r>
    </w:p>
    <w:p w14:paraId="46C595EE" w14:textId="77777777" w:rsidR="00BD64B9" w:rsidRDefault="00BD64B9" w:rsidP="0007575D">
      <w:pPr>
        <w:jc w:val="center"/>
        <w:rPr>
          <w:bCs/>
          <w:i/>
          <w:iCs/>
          <w:sz w:val="26"/>
          <w:szCs w:val="26"/>
          <w:lang w:val="ro-RO"/>
        </w:rPr>
      </w:pPr>
    </w:p>
    <w:p w14:paraId="5A0028F2" w14:textId="77777777" w:rsidR="0007575D" w:rsidRPr="00F56F79" w:rsidRDefault="0007575D" w:rsidP="0007575D">
      <w:pPr>
        <w:jc w:val="center"/>
        <w:rPr>
          <w:b/>
          <w:i/>
          <w:sz w:val="26"/>
          <w:szCs w:val="26"/>
          <w:u w:val="single"/>
          <w:lang w:val="ro-RO"/>
        </w:rPr>
      </w:pPr>
    </w:p>
    <w:p w14:paraId="532FBD5B" w14:textId="1F4D15C1" w:rsidR="0007575D" w:rsidRDefault="0007575D" w:rsidP="0007575D">
      <w:pPr>
        <w:jc w:val="both"/>
        <w:rPr>
          <w:b/>
          <w:sz w:val="26"/>
          <w:szCs w:val="26"/>
          <w:lang w:val="ro-RO"/>
        </w:rPr>
      </w:pPr>
      <w:r w:rsidRPr="00F56F79">
        <w:rPr>
          <w:b/>
          <w:sz w:val="26"/>
          <w:szCs w:val="26"/>
          <w:lang w:val="ro-RO"/>
        </w:rPr>
        <w:t xml:space="preserve">Scopul general al </w:t>
      </w:r>
      <w:r w:rsidR="00BD64B9" w:rsidRPr="00F56F79">
        <w:rPr>
          <w:b/>
          <w:sz w:val="26"/>
          <w:szCs w:val="26"/>
          <w:lang w:val="ro-RO"/>
        </w:rPr>
        <w:t>funcției</w:t>
      </w:r>
      <w:r w:rsidRPr="00F56F79">
        <w:rPr>
          <w:b/>
          <w:sz w:val="26"/>
          <w:szCs w:val="26"/>
          <w:lang w:val="ro-RO"/>
        </w:rPr>
        <w:t>:</w:t>
      </w:r>
    </w:p>
    <w:p w14:paraId="2C9C8C27" w14:textId="77777777" w:rsidR="00B663E5" w:rsidRPr="00F56F79" w:rsidRDefault="00B663E5" w:rsidP="0007575D">
      <w:pPr>
        <w:jc w:val="both"/>
        <w:rPr>
          <w:b/>
          <w:sz w:val="26"/>
          <w:szCs w:val="26"/>
          <w:lang w:val="ro-RO"/>
        </w:rPr>
      </w:pPr>
    </w:p>
    <w:p w14:paraId="744079F7" w14:textId="1A4955A7" w:rsidR="0007575D" w:rsidRPr="00B663E5" w:rsidRDefault="00B663E5" w:rsidP="0007575D">
      <w:pPr>
        <w:jc w:val="both"/>
        <w:rPr>
          <w:sz w:val="26"/>
          <w:szCs w:val="26"/>
          <w:lang w:val="ro-RO"/>
        </w:rPr>
      </w:pPr>
      <w:r w:rsidRPr="00B663E5">
        <w:rPr>
          <w:sz w:val="26"/>
          <w:szCs w:val="26"/>
          <w:lang w:val="ro-RO"/>
        </w:rPr>
        <w:t xml:space="preserve">Asigurarea organizării corecte a evidenței contabile în conformitate cu prevederile Legii contabilității </w:t>
      </w:r>
      <w:proofErr w:type="spellStart"/>
      <w:r w:rsidRPr="00B663E5">
        <w:rPr>
          <w:sz w:val="26"/>
          <w:szCs w:val="26"/>
          <w:lang w:val="ro-RO"/>
        </w:rPr>
        <w:t>şi</w:t>
      </w:r>
      <w:proofErr w:type="spellEnd"/>
      <w:r w:rsidRPr="00B663E5">
        <w:rPr>
          <w:sz w:val="26"/>
          <w:szCs w:val="26"/>
          <w:lang w:val="ro-RO"/>
        </w:rPr>
        <w:t xml:space="preserve"> altor acte normative ce reglementează domeniul respectiv</w:t>
      </w:r>
      <w:r>
        <w:rPr>
          <w:sz w:val="26"/>
          <w:szCs w:val="26"/>
          <w:lang w:val="ro-RO"/>
        </w:rPr>
        <w:t>.</w:t>
      </w:r>
    </w:p>
    <w:p w14:paraId="41EC1E0B" w14:textId="77777777" w:rsidR="00B663E5" w:rsidRDefault="00B663E5" w:rsidP="0007575D">
      <w:pPr>
        <w:jc w:val="both"/>
        <w:rPr>
          <w:b/>
          <w:sz w:val="26"/>
          <w:szCs w:val="26"/>
          <w:lang w:val="ro-RO"/>
        </w:rPr>
      </w:pPr>
    </w:p>
    <w:p w14:paraId="6893F03D" w14:textId="0CB975E2" w:rsidR="0007575D" w:rsidRDefault="0007575D" w:rsidP="0007575D">
      <w:pPr>
        <w:jc w:val="both"/>
        <w:rPr>
          <w:b/>
          <w:sz w:val="26"/>
          <w:szCs w:val="26"/>
          <w:lang w:val="ro-RO"/>
        </w:rPr>
      </w:pPr>
      <w:r w:rsidRPr="00F56F79">
        <w:rPr>
          <w:b/>
          <w:sz w:val="26"/>
          <w:szCs w:val="26"/>
          <w:lang w:val="ro-RO"/>
        </w:rPr>
        <w:t>Sarcinile de bază:</w:t>
      </w:r>
    </w:p>
    <w:p w14:paraId="31CF560A" w14:textId="77777777" w:rsidR="00CA536E" w:rsidRPr="00F56F79" w:rsidRDefault="00CA536E" w:rsidP="0007575D">
      <w:pPr>
        <w:jc w:val="both"/>
        <w:rPr>
          <w:b/>
          <w:sz w:val="26"/>
          <w:szCs w:val="26"/>
          <w:lang w:val="ro-RO"/>
        </w:rPr>
      </w:pPr>
    </w:p>
    <w:p w14:paraId="5B810E8F" w14:textId="77777777" w:rsidR="00CA536E" w:rsidRPr="00CA536E" w:rsidRDefault="00CA536E" w:rsidP="00CA536E">
      <w:pPr>
        <w:jc w:val="both"/>
        <w:rPr>
          <w:sz w:val="26"/>
          <w:szCs w:val="26"/>
          <w:lang w:val="ro-RO"/>
        </w:rPr>
      </w:pPr>
      <w:r w:rsidRPr="00CA536E">
        <w:rPr>
          <w:sz w:val="26"/>
          <w:szCs w:val="26"/>
          <w:lang w:val="ro-RO"/>
        </w:rPr>
        <w:t xml:space="preserve">1. Ținerea evidenței contabile în strictă conformitate cu toate normele care reglementează acest domeniu; </w:t>
      </w:r>
    </w:p>
    <w:p w14:paraId="628AE721" w14:textId="16243726" w:rsidR="00CA536E" w:rsidRPr="00CA536E" w:rsidRDefault="00CA536E" w:rsidP="00CA536E">
      <w:pPr>
        <w:jc w:val="both"/>
        <w:rPr>
          <w:sz w:val="26"/>
          <w:szCs w:val="26"/>
          <w:lang w:val="ro-RO"/>
        </w:rPr>
      </w:pPr>
      <w:r w:rsidRPr="00CA536E">
        <w:rPr>
          <w:sz w:val="26"/>
          <w:szCs w:val="26"/>
          <w:lang w:val="ro-RO"/>
        </w:rPr>
        <w:t xml:space="preserve">2. Pregătirea rapoartelor financiare </w:t>
      </w:r>
      <w:proofErr w:type="spellStart"/>
      <w:r w:rsidRPr="00CA536E">
        <w:rPr>
          <w:sz w:val="26"/>
          <w:szCs w:val="26"/>
          <w:lang w:val="ro-RO"/>
        </w:rPr>
        <w:t>şi</w:t>
      </w:r>
      <w:proofErr w:type="spellEnd"/>
      <w:r w:rsidRPr="00CA536E">
        <w:rPr>
          <w:sz w:val="26"/>
          <w:szCs w:val="26"/>
          <w:lang w:val="ro-RO"/>
        </w:rPr>
        <w:t xml:space="preserve"> statistice necesare </w:t>
      </w:r>
      <w:proofErr w:type="spellStart"/>
      <w:r w:rsidRPr="00CA536E">
        <w:rPr>
          <w:sz w:val="26"/>
          <w:szCs w:val="26"/>
          <w:lang w:val="ro-RO"/>
        </w:rPr>
        <w:t>şi</w:t>
      </w:r>
      <w:proofErr w:type="spellEnd"/>
      <w:r w:rsidRPr="00CA536E">
        <w:rPr>
          <w:sz w:val="26"/>
          <w:szCs w:val="26"/>
          <w:lang w:val="ro-RO"/>
        </w:rPr>
        <w:t xml:space="preserve"> prezentarea conducerii </w:t>
      </w:r>
      <w:r w:rsidR="009627C6">
        <w:rPr>
          <w:sz w:val="26"/>
          <w:szCs w:val="26"/>
          <w:lang w:val="ro-RO"/>
        </w:rPr>
        <w:t>MAE</w:t>
      </w:r>
      <w:r w:rsidRPr="00CA536E">
        <w:rPr>
          <w:sz w:val="26"/>
          <w:szCs w:val="26"/>
          <w:lang w:val="ro-RO"/>
        </w:rPr>
        <w:t xml:space="preserve"> </w:t>
      </w:r>
      <w:proofErr w:type="spellStart"/>
      <w:r w:rsidRPr="00CA536E">
        <w:rPr>
          <w:sz w:val="26"/>
          <w:szCs w:val="26"/>
          <w:lang w:val="ro-RO"/>
        </w:rPr>
        <w:t>şi</w:t>
      </w:r>
      <w:proofErr w:type="spellEnd"/>
      <w:r w:rsidRPr="00CA536E">
        <w:rPr>
          <w:sz w:val="26"/>
          <w:szCs w:val="26"/>
          <w:lang w:val="ro-RO"/>
        </w:rPr>
        <w:t xml:space="preserve"> instituțiilor relevante.</w:t>
      </w:r>
    </w:p>
    <w:p w14:paraId="7C24E7D5" w14:textId="77777777" w:rsidR="00CA536E" w:rsidRPr="00CA536E" w:rsidRDefault="00CA536E" w:rsidP="00CA536E">
      <w:pPr>
        <w:jc w:val="both"/>
        <w:rPr>
          <w:sz w:val="26"/>
          <w:szCs w:val="26"/>
          <w:lang w:val="ro-RO"/>
        </w:rPr>
      </w:pPr>
      <w:r w:rsidRPr="00CA536E">
        <w:rPr>
          <w:sz w:val="26"/>
          <w:szCs w:val="26"/>
          <w:lang w:val="ro-RO"/>
        </w:rPr>
        <w:t xml:space="preserve">3.  Efectuarea calculelor </w:t>
      </w:r>
      <w:proofErr w:type="spellStart"/>
      <w:r w:rsidRPr="00CA536E">
        <w:rPr>
          <w:sz w:val="26"/>
          <w:szCs w:val="26"/>
          <w:lang w:val="ro-RO"/>
        </w:rPr>
        <w:t>şi</w:t>
      </w:r>
      <w:proofErr w:type="spellEnd"/>
      <w:r w:rsidRPr="00CA536E">
        <w:rPr>
          <w:sz w:val="26"/>
          <w:szCs w:val="26"/>
          <w:lang w:val="ro-RO"/>
        </w:rPr>
        <w:t xml:space="preserve"> transferurilor legate de impozite </w:t>
      </w:r>
      <w:proofErr w:type="spellStart"/>
      <w:r w:rsidRPr="00CA536E">
        <w:rPr>
          <w:sz w:val="26"/>
          <w:szCs w:val="26"/>
          <w:lang w:val="ro-RO"/>
        </w:rPr>
        <w:t>şi</w:t>
      </w:r>
      <w:proofErr w:type="spellEnd"/>
      <w:r w:rsidRPr="00CA536E">
        <w:rPr>
          <w:sz w:val="26"/>
          <w:szCs w:val="26"/>
          <w:lang w:val="ro-RO"/>
        </w:rPr>
        <w:t xml:space="preserve"> taxe, salarii, precum </w:t>
      </w:r>
      <w:proofErr w:type="spellStart"/>
      <w:r w:rsidRPr="00CA536E">
        <w:rPr>
          <w:sz w:val="26"/>
          <w:szCs w:val="26"/>
          <w:lang w:val="ro-RO"/>
        </w:rPr>
        <w:t>şi</w:t>
      </w:r>
      <w:proofErr w:type="spellEnd"/>
      <w:r w:rsidRPr="00CA536E">
        <w:rPr>
          <w:sz w:val="26"/>
          <w:szCs w:val="26"/>
          <w:lang w:val="ro-RO"/>
        </w:rPr>
        <w:t xml:space="preserve"> alte achitări, pregătirea ordinelor de plată pentru instituțiile bancare;</w:t>
      </w:r>
    </w:p>
    <w:p w14:paraId="7A21ECE1" w14:textId="77777777" w:rsidR="00CA536E" w:rsidRPr="00CA536E" w:rsidRDefault="00CA536E" w:rsidP="00CA536E">
      <w:pPr>
        <w:jc w:val="both"/>
        <w:rPr>
          <w:sz w:val="26"/>
          <w:szCs w:val="26"/>
          <w:lang w:val="ro-RO"/>
        </w:rPr>
      </w:pPr>
      <w:r w:rsidRPr="00CA536E">
        <w:rPr>
          <w:sz w:val="26"/>
          <w:szCs w:val="26"/>
          <w:lang w:val="ro-RO"/>
        </w:rPr>
        <w:t xml:space="preserve">4. Participarea la inventarierea mijloacelor financiare, bunurilor materiale, achitărilor și obligațiilor; </w:t>
      </w:r>
    </w:p>
    <w:p w14:paraId="0113D051" w14:textId="77777777" w:rsidR="00CA536E" w:rsidRPr="00CA536E" w:rsidRDefault="00CA536E" w:rsidP="00CA536E">
      <w:pPr>
        <w:jc w:val="both"/>
        <w:rPr>
          <w:sz w:val="26"/>
          <w:szCs w:val="26"/>
          <w:lang w:val="ro-RO"/>
        </w:rPr>
      </w:pPr>
      <w:r w:rsidRPr="00CA536E">
        <w:rPr>
          <w:sz w:val="26"/>
          <w:szCs w:val="26"/>
          <w:lang w:val="ro-RO"/>
        </w:rPr>
        <w:t xml:space="preserve">5. Oferirea de informații contabile veridice conducătorului, angajaților, auditorilor, precum și altor utilizatori ai datelor contabile; </w:t>
      </w:r>
    </w:p>
    <w:p w14:paraId="64AB8FF3" w14:textId="77777777" w:rsidR="00CA536E" w:rsidRPr="00CA536E" w:rsidRDefault="00CA536E" w:rsidP="00CA536E">
      <w:pPr>
        <w:jc w:val="both"/>
        <w:rPr>
          <w:sz w:val="26"/>
          <w:szCs w:val="26"/>
          <w:lang w:val="ro-RO"/>
        </w:rPr>
      </w:pPr>
      <w:r w:rsidRPr="00CA536E">
        <w:rPr>
          <w:sz w:val="26"/>
          <w:szCs w:val="26"/>
          <w:lang w:val="ro-RO"/>
        </w:rPr>
        <w:t xml:space="preserve">6. Realizarea activității privind formarea, actualizarea </w:t>
      </w:r>
      <w:proofErr w:type="spellStart"/>
      <w:r w:rsidRPr="00CA536E">
        <w:rPr>
          <w:sz w:val="26"/>
          <w:szCs w:val="26"/>
          <w:lang w:val="ro-RO"/>
        </w:rPr>
        <w:t>şi</w:t>
      </w:r>
      <w:proofErr w:type="spellEnd"/>
      <w:r w:rsidRPr="00CA536E">
        <w:rPr>
          <w:sz w:val="26"/>
          <w:szCs w:val="26"/>
          <w:lang w:val="ro-RO"/>
        </w:rPr>
        <w:t xml:space="preserve"> păstrarea bazei de date a informației contabile, introducerea schimbărilor necesare în notele explicative </w:t>
      </w:r>
      <w:proofErr w:type="spellStart"/>
      <w:r w:rsidRPr="00CA536E">
        <w:rPr>
          <w:sz w:val="26"/>
          <w:szCs w:val="26"/>
          <w:lang w:val="ro-RO"/>
        </w:rPr>
        <w:t>şi</w:t>
      </w:r>
      <w:proofErr w:type="spellEnd"/>
      <w:r w:rsidRPr="00CA536E">
        <w:rPr>
          <w:sz w:val="26"/>
          <w:szCs w:val="26"/>
          <w:lang w:val="ro-RO"/>
        </w:rPr>
        <w:t xml:space="preserve"> normele utilizate la prelucrarea datelor; </w:t>
      </w:r>
    </w:p>
    <w:p w14:paraId="3C974802" w14:textId="644B983B" w:rsidR="00CA536E" w:rsidRPr="00CA536E" w:rsidRDefault="00CA536E" w:rsidP="00CA536E">
      <w:pPr>
        <w:jc w:val="both"/>
        <w:rPr>
          <w:sz w:val="26"/>
          <w:szCs w:val="26"/>
          <w:lang w:val="ro-RO"/>
        </w:rPr>
      </w:pPr>
      <w:r w:rsidRPr="00CA536E">
        <w:rPr>
          <w:sz w:val="26"/>
          <w:szCs w:val="26"/>
          <w:lang w:val="ro-RO"/>
        </w:rPr>
        <w:t>7. Menținerea controlului financiar asupra operațiunilor financiare, asigurând aplicarea corectă a tuturor mecanismelor de control intern în conformitate cu regulile, reglementările, și legislația în vigoare</w:t>
      </w:r>
      <w:r w:rsidR="009627C6">
        <w:rPr>
          <w:sz w:val="26"/>
          <w:szCs w:val="26"/>
          <w:lang w:val="ro-RO"/>
        </w:rPr>
        <w:t>.</w:t>
      </w:r>
    </w:p>
    <w:p w14:paraId="59B3C833" w14:textId="77777777" w:rsidR="00CA536E" w:rsidRPr="00CA536E" w:rsidRDefault="00CA536E" w:rsidP="00CA536E">
      <w:pPr>
        <w:jc w:val="both"/>
        <w:rPr>
          <w:sz w:val="26"/>
          <w:szCs w:val="26"/>
          <w:lang w:val="ro-RO"/>
        </w:rPr>
      </w:pPr>
    </w:p>
    <w:p w14:paraId="44B5C21F" w14:textId="77777777" w:rsidR="000940DA" w:rsidRPr="00F56F79" w:rsidRDefault="000940DA" w:rsidP="000940DA">
      <w:pPr>
        <w:jc w:val="both"/>
        <w:textAlignment w:val="baseline"/>
        <w:outlineLvl w:val="2"/>
        <w:rPr>
          <w:b/>
          <w:bCs/>
          <w:color w:val="222222"/>
          <w:sz w:val="26"/>
          <w:szCs w:val="26"/>
          <w:lang w:val="ro-MD" w:eastAsia="ro-RO"/>
        </w:rPr>
      </w:pPr>
      <w:r w:rsidRPr="00F56F79">
        <w:rPr>
          <w:b/>
          <w:bCs/>
          <w:color w:val="222222"/>
          <w:sz w:val="26"/>
          <w:szCs w:val="26"/>
          <w:bdr w:val="none" w:sz="0" w:space="0" w:color="auto" w:frame="1"/>
          <w:lang w:val="ro-MD" w:eastAsia="ro-RO"/>
        </w:rPr>
        <w:t>Salariul de funcție:</w:t>
      </w:r>
    </w:p>
    <w:p w14:paraId="0BE508FD" w14:textId="66AC1BCF" w:rsidR="000940DA" w:rsidRPr="00F56F79" w:rsidRDefault="000940DA" w:rsidP="000940DA">
      <w:pPr>
        <w:jc w:val="both"/>
        <w:rPr>
          <w:sz w:val="26"/>
          <w:szCs w:val="26"/>
          <w:lang w:val="ro-MD"/>
        </w:rPr>
      </w:pPr>
      <w:r w:rsidRPr="00F56F79">
        <w:rPr>
          <w:sz w:val="26"/>
          <w:szCs w:val="26"/>
          <w:lang w:val="ro-MD"/>
        </w:rPr>
        <w:t>Conform prevederilor Legii nr. 270/2018 privind sistemul de unitar de salarizare în sectorul bugetar</w:t>
      </w:r>
      <w:r w:rsidRPr="00F56F79">
        <w:rPr>
          <w:rStyle w:val="docheader"/>
          <w:sz w:val="26"/>
          <w:szCs w:val="26"/>
          <w:lang w:val="ro-MD"/>
        </w:rPr>
        <w:t xml:space="preserve"> și art. 10 alin. (1) din </w:t>
      </w:r>
      <w:r w:rsidRPr="00F56F79">
        <w:rPr>
          <w:sz w:val="26"/>
          <w:szCs w:val="26"/>
          <w:lang w:val="ro-MD"/>
        </w:rPr>
        <w:t xml:space="preserve">Legea bugetului de stat </w:t>
      </w:r>
      <w:r w:rsidRPr="00F56F79">
        <w:rPr>
          <w:spacing w:val="-4"/>
          <w:sz w:val="26"/>
          <w:szCs w:val="26"/>
          <w:lang w:val="ro-MD"/>
        </w:rPr>
        <w:t xml:space="preserve">pentru </w:t>
      </w:r>
      <w:r w:rsidRPr="00F56F79">
        <w:rPr>
          <w:sz w:val="26"/>
          <w:szCs w:val="26"/>
          <w:lang w:val="ro-MD"/>
        </w:rPr>
        <w:t>anul 202</w:t>
      </w:r>
      <w:r w:rsidR="003E7628">
        <w:rPr>
          <w:sz w:val="26"/>
          <w:szCs w:val="26"/>
          <w:lang w:val="ro-MD"/>
        </w:rPr>
        <w:t>4</w:t>
      </w:r>
      <w:r w:rsidR="00B8556B">
        <w:rPr>
          <w:sz w:val="26"/>
          <w:szCs w:val="26"/>
          <w:lang w:val="ro-MD"/>
        </w:rPr>
        <w:t>.</w:t>
      </w:r>
    </w:p>
    <w:p w14:paraId="6C9690B3" w14:textId="77777777" w:rsidR="000940DA" w:rsidRPr="00F56F79" w:rsidRDefault="000940DA" w:rsidP="000940DA">
      <w:pPr>
        <w:jc w:val="both"/>
        <w:rPr>
          <w:b/>
          <w:i/>
          <w:sz w:val="26"/>
          <w:szCs w:val="26"/>
          <w:u w:val="single"/>
          <w:lang w:val="ro-MD"/>
        </w:rPr>
      </w:pPr>
    </w:p>
    <w:p w14:paraId="495DB50E" w14:textId="77777777" w:rsidR="00F56F79" w:rsidRPr="00F56F79" w:rsidRDefault="00F56F79" w:rsidP="00B663E5">
      <w:pPr>
        <w:jc w:val="center"/>
        <w:rPr>
          <w:b/>
          <w:iCs/>
          <w:sz w:val="26"/>
          <w:szCs w:val="26"/>
          <w:lang w:val="ro-MD"/>
        </w:rPr>
      </w:pPr>
      <w:r w:rsidRPr="00F56F79">
        <w:rPr>
          <w:b/>
          <w:iCs/>
          <w:sz w:val="26"/>
          <w:szCs w:val="26"/>
          <w:lang w:val="ro-MD"/>
        </w:rPr>
        <w:t>Condițiile de participare la concurs</w:t>
      </w:r>
    </w:p>
    <w:p w14:paraId="2AF7C2C3" w14:textId="77777777" w:rsidR="00F56F79" w:rsidRPr="00F56F79" w:rsidRDefault="00F56F79" w:rsidP="00F56F79">
      <w:pPr>
        <w:jc w:val="both"/>
        <w:rPr>
          <w:b/>
          <w:iCs/>
          <w:sz w:val="26"/>
          <w:szCs w:val="26"/>
          <w:lang w:val="ro-MD"/>
        </w:rPr>
      </w:pPr>
      <w:r w:rsidRPr="00F56F79">
        <w:rPr>
          <w:b/>
          <w:iCs/>
          <w:sz w:val="26"/>
          <w:szCs w:val="26"/>
          <w:lang w:val="ro-MD"/>
        </w:rPr>
        <w:t>Condiții de bază:</w:t>
      </w:r>
    </w:p>
    <w:p w14:paraId="7DF78329" w14:textId="77777777" w:rsidR="00F56F79" w:rsidRPr="00F56F79" w:rsidRDefault="00F56F79" w:rsidP="00F56F79">
      <w:pPr>
        <w:jc w:val="both"/>
        <w:rPr>
          <w:b/>
          <w:iCs/>
          <w:sz w:val="26"/>
          <w:szCs w:val="26"/>
          <w:lang w:val="ro-MD"/>
        </w:rPr>
      </w:pPr>
    </w:p>
    <w:p w14:paraId="1B6FB14F" w14:textId="77777777" w:rsidR="00F56F79" w:rsidRPr="00F56F79" w:rsidRDefault="00F56F79" w:rsidP="00F56F7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6"/>
          <w:szCs w:val="26"/>
          <w:lang w:val="ro-MD"/>
        </w:rPr>
      </w:pPr>
      <w:r w:rsidRPr="00F56F79">
        <w:rPr>
          <w:sz w:val="26"/>
          <w:szCs w:val="26"/>
          <w:lang w:val="ro-MD"/>
        </w:rPr>
        <w:t xml:space="preserve">Cetățenia Republicii Moldova; </w:t>
      </w:r>
    </w:p>
    <w:p w14:paraId="26F1EF74" w14:textId="3B41E3A3" w:rsidR="00F56F79" w:rsidRPr="00F56F79" w:rsidRDefault="00F56F79" w:rsidP="00F56F7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6"/>
          <w:szCs w:val="26"/>
          <w:lang w:val="ro-MD"/>
        </w:rPr>
      </w:pPr>
      <w:r w:rsidRPr="00F56F79">
        <w:rPr>
          <w:sz w:val="26"/>
          <w:szCs w:val="26"/>
          <w:lang w:val="ro-MD"/>
        </w:rPr>
        <w:t xml:space="preserve">Cunoașterea limbii române şi a limbii engleze şi/sau a limbii franceze </w:t>
      </w:r>
      <w:r w:rsidRPr="00F56F79">
        <w:rPr>
          <w:sz w:val="26"/>
          <w:szCs w:val="26"/>
          <w:u w:val="single"/>
          <w:lang w:val="ro-MD"/>
        </w:rPr>
        <w:t>la nivel avansat</w:t>
      </w:r>
      <w:r w:rsidRPr="00F56F79">
        <w:rPr>
          <w:sz w:val="26"/>
          <w:szCs w:val="26"/>
          <w:lang w:val="ro-MD"/>
        </w:rPr>
        <w:t xml:space="preserve"> (minim B</w:t>
      </w:r>
      <w:r w:rsidR="00A035A1">
        <w:rPr>
          <w:sz w:val="26"/>
          <w:szCs w:val="26"/>
          <w:lang w:val="ro-MD"/>
        </w:rPr>
        <w:t>1</w:t>
      </w:r>
      <w:r w:rsidRPr="00F56F79">
        <w:rPr>
          <w:sz w:val="26"/>
          <w:szCs w:val="26"/>
          <w:lang w:val="ro-MD"/>
        </w:rPr>
        <w:t>), cunoașterea altor limbi va fi un avantaj (prezentarea certificatelor şi/sau adeverințelor respective este obligatorie);</w:t>
      </w:r>
    </w:p>
    <w:p w14:paraId="2A7C011F" w14:textId="77777777" w:rsidR="00F56F79" w:rsidRPr="00F56F79" w:rsidRDefault="00F56F79" w:rsidP="00F56F7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6"/>
          <w:szCs w:val="26"/>
          <w:lang w:val="ro-MD"/>
        </w:rPr>
      </w:pPr>
      <w:r w:rsidRPr="00F56F79">
        <w:rPr>
          <w:sz w:val="26"/>
          <w:szCs w:val="26"/>
          <w:lang w:val="ro-MD"/>
        </w:rPr>
        <w:t xml:space="preserve">Lipsa antecedentelor penale, sau altor </w:t>
      </w:r>
      <w:proofErr w:type="spellStart"/>
      <w:r w:rsidRPr="00F56F79">
        <w:rPr>
          <w:sz w:val="26"/>
          <w:szCs w:val="26"/>
          <w:lang w:val="ro-MD"/>
        </w:rPr>
        <w:t>restricţii</w:t>
      </w:r>
      <w:proofErr w:type="spellEnd"/>
      <w:r w:rsidRPr="00F56F79">
        <w:rPr>
          <w:sz w:val="26"/>
          <w:szCs w:val="26"/>
          <w:lang w:val="ro-MD"/>
        </w:rPr>
        <w:t xml:space="preserve"> legale de a ocupa </w:t>
      </w:r>
      <w:proofErr w:type="spellStart"/>
      <w:r w:rsidRPr="00F56F79">
        <w:rPr>
          <w:sz w:val="26"/>
          <w:szCs w:val="26"/>
          <w:lang w:val="ro-MD"/>
        </w:rPr>
        <w:t>funcţii</w:t>
      </w:r>
      <w:proofErr w:type="spellEnd"/>
      <w:r w:rsidRPr="00F56F79">
        <w:rPr>
          <w:sz w:val="26"/>
          <w:szCs w:val="26"/>
          <w:lang w:val="ro-MD"/>
        </w:rPr>
        <w:t xml:space="preserve"> publice.</w:t>
      </w:r>
    </w:p>
    <w:p w14:paraId="7243BCC7" w14:textId="52ACA160" w:rsidR="00F56F79" w:rsidRPr="00F56F79" w:rsidRDefault="00F56F79" w:rsidP="00F56F7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6"/>
          <w:szCs w:val="26"/>
          <w:lang w:val="ro-MD"/>
        </w:rPr>
      </w:pPr>
      <w:r w:rsidRPr="00F56F79">
        <w:rPr>
          <w:color w:val="000000"/>
          <w:sz w:val="26"/>
          <w:szCs w:val="26"/>
          <w:lang w:val="ro-MD"/>
        </w:rPr>
        <w:t xml:space="preserve">Nu este privată de dreptul de a ocupa anumite </w:t>
      </w:r>
      <w:proofErr w:type="spellStart"/>
      <w:r w:rsidRPr="00F56F79">
        <w:rPr>
          <w:color w:val="000000"/>
          <w:sz w:val="26"/>
          <w:szCs w:val="26"/>
          <w:lang w:val="ro-MD"/>
        </w:rPr>
        <w:t>funcţii</w:t>
      </w:r>
      <w:proofErr w:type="spellEnd"/>
      <w:r w:rsidRPr="00F56F79">
        <w:rPr>
          <w:color w:val="000000"/>
          <w:sz w:val="26"/>
          <w:szCs w:val="26"/>
          <w:lang w:val="ro-MD"/>
        </w:rPr>
        <w:t xml:space="preserve"> sau de a exercita o anumită activitate, ca pedeapsă de bază sau complementară, ca urmare a </w:t>
      </w:r>
      <w:r w:rsidR="009F32CE" w:rsidRPr="00F56F79">
        <w:rPr>
          <w:color w:val="000000"/>
          <w:sz w:val="26"/>
          <w:szCs w:val="26"/>
          <w:lang w:val="ro-MD"/>
        </w:rPr>
        <w:t>sentinței</w:t>
      </w:r>
      <w:r w:rsidRPr="00F56F79">
        <w:rPr>
          <w:color w:val="000000"/>
          <w:sz w:val="26"/>
          <w:szCs w:val="26"/>
          <w:lang w:val="ro-MD"/>
        </w:rPr>
        <w:t xml:space="preserve"> judecătorești definitive prin care s-a dispus această </w:t>
      </w:r>
      <w:r w:rsidR="009F32CE" w:rsidRPr="00F56F79">
        <w:rPr>
          <w:color w:val="000000"/>
          <w:sz w:val="26"/>
          <w:szCs w:val="26"/>
          <w:lang w:val="ro-MD"/>
        </w:rPr>
        <w:t>interdicție</w:t>
      </w:r>
      <w:r w:rsidRPr="00F56F79">
        <w:rPr>
          <w:color w:val="000000"/>
          <w:sz w:val="26"/>
          <w:szCs w:val="26"/>
          <w:lang w:val="ro-MD"/>
        </w:rPr>
        <w:t>.</w:t>
      </w:r>
    </w:p>
    <w:p w14:paraId="337F848F" w14:textId="77777777" w:rsidR="0007575D" w:rsidRPr="00F56F79" w:rsidRDefault="0007575D" w:rsidP="0007575D">
      <w:pPr>
        <w:rPr>
          <w:lang w:val="ro-MD"/>
        </w:rPr>
      </w:pPr>
    </w:p>
    <w:p w14:paraId="3E0D33B2" w14:textId="1ECBAE07" w:rsidR="0007575D" w:rsidRPr="00DA26F0" w:rsidRDefault="0010442B" w:rsidP="0007575D">
      <w:pPr>
        <w:jc w:val="both"/>
        <w:rPr>
          <w:iCs/>
          <w:sz w:val="26"/>
          <w:szCs w:val="26"/>
          <w:lang w:val="pt-PT"/>
        </w:rPr>
      </w:pPr>
      <w:r w:rsidRPr="00F56F79">
        <w:rPr>
          <w:b/>
          <w:iCs/>
          <w:lang w:val="ro-RO"/>
        </w:rPr>
        <w:t>Experiență</w:t>
      </w:r>
      <w:r w:rsidR="0007575D" w:rsidRPr="00F56F79">
        <w:rPr>
          <w:b/>
          <w:iCs/>
          <w:lang w:val="ro-RO"/>
        </w:rPr>
        <w:t xml:space="preserve"> profesională: </w:t>
      </w:r>
      <w:r w:rsidR="00FD557A" w:rsidRPr="00FD557A">
        <w:rPr>
          <w:rStyle w:val="normaltextrun"/>
          <w:color w:val="000000"/>
          <w:sz w:val="26"/>
          <w:szCs w:val="26"/>
          <w:shd w:val="clear" w:color="auto" w:fill="FFFFFF"/>
          <w:lang w:val="ro-RO"/>
        </w:rPr>
        <w:t>Minim 1 an în domeniul financiar-contabil.</w:t>
      </w:r>
      <w:r w:rsidR="00FD557A" w:rsidRPr="00DA26F0">
        <w:rPr>
          <w:rStyle w:val="eop"/>
          <w:color w:val="000000"/>
          <w:sz w:val="26"/>
          <w:szCs w:val="26"/>
          <w:shd w:val="clear" w:color="auto" w:fill="FFFFFF"/>
          <w:lang w:val="pt-PT"/>
        </w:rPr>
        <w:t> </w:t>
      </w:r>
    </w:p>
    <w:p w14:paraId="1B851406" w14:textId="77777777" w:rsidR="0007575D" w:rsidRDefault="0007575D" w:rsidP="0007575D">
      <w:pPr>
        <w:jc w:val="both"/>
        <w:rPr>
          <w:b/>
          <w:lang w:val="ro-RO"/>
        </w:rPr>
      </w:pPr>
    </w:p>
    <w:p w14:paraId="5B5DF448" w14:textId="6CF02A70" w:rsidR="0007575D" w:rsidRPr="0010442B" w:rsidRDefault="0007575D" w:rsidP="0007575D">
      <w:pPr>
        <w:jc w:val="both"/>
        <w:rPr>
          <w:b/>
          <w:sz w:val="26"/>
          <w:szCs w:val="26"/>
          <w:lang w:val="ro-RO"/>
        </w:rPr>
      </w:pPr>
      <w:r w:rsidRPr="0010442B">
        <w:rPr>
          <w:b/>
          <w:sz w:val="26"/>
          <w:szCs w:val="26"/>
          <w:lang w:val="ro-RO"/>
        </w:rPr>
        <w:t xml:space="preserve"> </w:t>
      </w:r>
      <w:r w:rsidR="0010442B" w:rsidRPr="0010442B">
        <w:rPr>
          <w:b/>
          <w:sz w:val="26"/>
          <w:szCs w:val="26"/>
          <w:lang w:val="ro-RO"/>
        </w:rPr>
        <w:t>Cunoștințe</w:t>
      </w:r>
      <w:r w:rsidRPr="0010442B">
        <w:rPr>
          <w:b/>
          <w:sz w:val="26"/>
          <w:szCs w:val="26"/>
          <w:lang w:val="ro-RO"/>
        </w:rPr>
        <w:t xml:space="preserve"> obligatorii: </w:t>
      </w:r>
    </w:p>
    <w:p w14:paraId="3E7160A6" w14:textId="5721F1BB" w:rsidR="0007575D" w:rsidRPr="0010442B" w:rsidRDefault="0007575D" w:rsidP="0010442B">
      <w:pPr>
        <w:pStyle w:val="ListParagraph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jc w:val="both"/>
        <w:rPr>
          <w:sz w:val="26"/>
          <w:szCs w:val="26"/>
          <w:lang w:val="ro-RO"/>
        </w:rPr>
      </w:pPr>
      <w:r w:rsidRPr="0010442B">
        <w:rPr>
          <w:sz w:val="26"/>
          <w:szCs w:val="26"/>
          <w:lang w:val="ro-RO"/>
        </w:rPr>
        <w:t>Sistemul bugetar şi procesul bugetar;</w:t>
      </w:r>
    </w:p>
    <w:p w14:paraId="1E9588C3" w14:textId="1A830620" w:rsidR="0007575D" w:rsidRPr="0010442B" w:rsidRDefault="0007575D" w:rsidP="0010442B">
      <w:pPr>
        <w:pStyle w:val="ListParagraph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jc w:val="both"/>
        <w:rPr>
          <w:sz w:val="26"/>
          <w:szCs w:val="26"/>
          <w:lang w:val="ro-RO"/>
        </w:rPr>
      </w:pPr>
      <w:proofErr w:type="spellStart"/>
      <w:r w:rsidRPr="0010442B">
        <w:rPr>
          <w:sz w:val="26"/>
          <w:szCs w:val="26"/>
          <w:lang w:val="ro-RO"/>
        </w:rPr>
        <w:t>Clasificaţia</w:t>
      </w:r>
      <w:proofErr w:type="spellEnd"/>
      <w:r w:rsidRPr="0010442B">
        <w:rPr>
          <w:sz w:val="26"/>
          <w:szCs w:val="26"/>
          <w:lang w:val="ro-RO"/>
        </w:rPr>
        <w:t xml:space="preserve"> bugetară;</w:t>
      </w:r>
    </w:p>
    <w:p w14:paraId="69AC6D1D" w14:textId="0F45651D" w:rsidR="0007575D" w:rsidRPr="0010442B" w:rsidRDefault="0007575D" w:rsidP="0010442B">
      <w:pPr>
        <w:pStyle w:val="ListParagraph"/>
        <w:numPr>
          <w:ilvl w:val="1"/>
          <w:numId w:val="7"/>
        </w:numPr>
        <w:tabs>
          <w:tab w:val="left" w:pos="851"/>
        </w:tabs>
        <w:jc w:val="both"/>
        <w:rPr>
          <w:sz w:val="26"/>
          <w:szCs w:val="26"/>
          <w:lang w:val="ro-RO"/>
        </w:rPr>
      </w:pPr>
      <w:r w:rsidRPr="0010442B">
        <w:rPr>
          <w:sz w:val="26"/>
          <w:szCs w:val="26"/>
          <w:lang w:val="ro-RO"/>
        </w:rPr>
        <w:t>Planul de conturi al evidenței contabile bugetare;</w:t>
      </w:r>
    </w:p>
    <w:p w14:paraId="16E2EE4B" w14:textId="1322CA00" w:rsidR="0007575D" w:rsidRPr="0010442B" w:rsidRDefault="0007575D" w:rsidP="0010442B">
      <w:pPr>
        <w:pStyle w:val="ListParagraph"/>
        <w:numPr>
          <w:ilvl w:val="1"/>
          <w:numId w:val="7"/>
        </w:numPr>
        <w:tabs>
          <w:tab w:val="left" w:pos="851"/>
        </w:tabs>
        <w:jc w:val="both"/>
        <w:rPr>
          <w:sz w:val="26"/>
          <w:szCs w:val="26"/>
          <w:lang w:val="ro-RO"/>
        </w:rPr>
      </w:pPr>
      <w:r w:rsidRPr="0010442B">
        <w:rPr>
          <w:sz w:val="26"/>
          <w:szCs w:val="26"/>
          <w:lang w:val="ro-RO"/>
        </w:rPr>
        <w:t>Cunoștințe privind întocmirea notelor contabile și ținerea evidenței contabile</w:t>
      </w:r>
      <w:r w:rsidR="0010442B">
        <w:rPr>
          <w:sz w:val="26"/>
          <w:szCs w:val="26"/>
          <w:lang w:val="ro-RO"/>
        </w:rPr>
        <w:t>;</w:t>
      </w:r>
    </w:p>
    <w:p w14:paraId="1ADC7749" w14:textId="3D554165" w:rsidR="0007575D" w:rsidRPr="0010442B" w:rsidRDefault="0007575D" w:rsidP="0010442B">
      <w:pPr>
        <w:pStyle w:val="ListParagraph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jc w:val="both"/>
        <w:rPr>
          <w:sz w:val="26"/>
          <w:szCs w:val="26"/>
          <w:lang w:val="ro-RO"/>
        </w:rPr>
      </w:pPr>
      <w:r w:rsidRPr="0010442B">
        <w:rPr>
          <w:sz w:val="26"/>
          <w:szCs w:val="26"/>
          <w:lang w:val="ro-RO"/>
        </w:rPr>
        <w:t>Cunoștințe privind cotele de asigurare socială, medicală obligatorie şi impozitarea venitului în domeniul aplicat, tipurile şi raportarea obligatorie;</w:t>
      </w:r>
    </w:p>
    <w:p w14:paraId="16D8DC4D" w14:textId="42E45212" w:rsidR="0007575D" w:rsidRPr="0010442B" w:rsidRDefault="0007575D" w:rsidP="0010442B">
      <w:pPr>
        <w:pStyle w:val="ListParagraph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jc w:val="both"/>
        <w:rPr>
          <w:sz w:val="26"/>
          <w:szCs w:val="26"/>
          <w:lang w:val="ro-RO"/>
        </w:rPr>
      </w:pPr>
      <w:r w:rsidRPr="0010442B">
        <w:rPr>
          <w:sz w:val="26"/>
          <w:szCs w:val="26"/>
          <w:lang w:val="ro-RO"/>
        </w:rPr>
        <w:t>Cunoștințe de operare avansată la calculator: Word, Excel, PowerPoint, Internet.</w:t>
      </w:r>
    </w:p>
    <w:p w14:paraId="188832F8" w14:textId="77777777" w:rsidR="0007575D" w:rsidRPr="00422F15" w:rsidRDefault="0007575D" w:rsidP="0007575D">
      <w:pPr>
        <w:jc w:val="both"/>
        <w:rPr>
          <w:lang w:val="ro-RO"/>
        </w:rPr>
      </w:pPr>
    </w:p>
    <w:p w14:paraId="3C180206" w14:textId="10686DD0" w:rsidR="0007575D" w:rsidRPr="0010442B" w:rsidRDefault="0007575D" w:rsidP="0007575D">
      <w:pPr>
        <w:pBdr>
          <w:bottom w:val="single" w:sz="12" w:space="3" w:color="auto"/>
        </w:pBdr>
        <w:ind w:left="1260" w:hanging="1260"/>
        <w:jc w:val="both"/>
        <w:rPr>
          <w:sz w:val="26"/>
          <w:szCs w:val="26"/>
          <w:lang w:val="ro-RO"/>
        </w:rPr>
      </w:pPr>
      <w:proofErr w:type="spellStart"/>
      <w:r w:rsidRPr="0010442B">
        <w:rPr>
          <w:b/>
          <w:iCs/>
          <w:sz w:val="26"/>
          <w:szCs w:val="26"/>
          <w:lang w:val="ro-RO"/>
        </w:rPr>
        <w:t>Abilităţi</w:t>
      </w:r>
      <w:proofErr w:type="spellEnd"/>
      <w:r w:rsidRPr="0010442B">
        <w:rPr>
          <w:b/>
          <w:i/>
          <w:sz w:val="26"/>
          <w:szCs w:val="26"/>
          <w:lang w:val="ro-RO"/>
        </w:rPr>
        <w:t>:</w:t>
      </w:r>
      <w:r w:rsidRPr="0010442B">
        <w:rPr>
          <w:sz w:val="26"/>
          <w:szCs w:val="26"/>
          <w:lang w:val="ro-RO"/>
        </w:rPr>
        <w:t>  comunicare și lucru în echipă, gândire critică -</w:t>
      </w:r>
      <w:r w:rsidRPr="0010442B">
        <w:rPr>
          <w:color w:val="000000"/>
          <w:sz w:val="26"/>
          <w:szCs w:val="26"/>
          <w:shd w:val="clear" w:color="auto" w:fill="FFFFFF"/>
          <w:lang w:val="ro-RO"/>
        </w:rPr>
        <w:t xml:space="preserve"> de a lua decizii, de a evalua corect</w:t>
      </w:r>
      <w:r w:rsidR="00EA3886">
        <w:rPr>
          <w:color w:val="000000"/>
          <w:sz w:val="26"/>
          <w:szCs w:val="26"/>
          <w:shd w:val="clear" w:color="auto" w:fill="FFFFFF"/>
          <w:lang w:val="ro-RO"/>
        </w:rPr>
        <w:t xml:space="preserve"> </w:t>
      </w:r>
      <w:r w:rsidR="009F32CE" w:rsidRPr="0010442B">
        <w:rPr>
          <w:color w:val="000000"/>
          <w:sz w:val="26"/>
          <w:szCs w:val="26"/>
          <w:shd w:val="clear" w:color="auto" w:fill="FFFFFF"/>
          <w:lang w:val="ro-RO"/>
        </w:rPr>
        <w:t>informațiile</w:t>
      </w:r>
      <w:r w:rsidRPr="0010442B">
        <w:rPr>
          <w:color w:val="000000"/>
          <w:sz w:val="26"/>
          <w:szCs w:val="26"/>
          <w:shd w:val="clear" w:color="auto" w:fill="FFFFFF"/>
          <w:lang w:val="ro-RO"/>
        </w:rPr>
        <w:t xml:space="preserve"> si de a găsi </w:t>
      </w:r>
      <w:r w:rsidR="009F32CE" w:rsidRPr="0010442B">
        <w:rPr>
          <w:color w:val="000000"/>
          <w:sz w:val="26"/>
          <w:szCs w:val="26"/>
          <w:shd w:val="clear" w:color="auto" w:fill="FFFFFF"/>
          <w:lang w:val="ro-RO"/>
        </w:rPr>
        <w:t>soluții</w:t>
      </w:r>
      <w:r w:rsidRPr="0010442B">
        <w:rPr>
          <w:sz w:val="26"/>
          <w:szCs w:val="26"/>
          <w:lang w:val="ro-RO"/>
        </w:rPr>
        <w:t xml:space="preserve">, flexibilitate, perseverență și motivație, abilități profesionale, creativitate.  </w:t>
      </w:r>
    </w:p>
    <w:p w14:paraId="00128749" w14:textId="77777777" w:rsidR="0007575D" w:rsidRPr="0010442B" w:rsidRDefault="0007575D" w:rsidP="0007575D">
      <w:pPr>
        <w:pBdr>
          <w:bottom w:val="single" w:sz="12" w:space="3" w:color="auto"/>
        </w:pBdr>
        <w:ind w:left="1260" w:hanging="1260"/>
        <w:jc w:val="both"/>
        <w:rPr>
          <w:b/>
          <w:i/>
          <w:sz w:val="26"/>
          <w:szCs w:val="26"/>
          <w:lang w:val="ro-RO"/>
        </w:rPr>
      </w:pPr>
    </w:p>
    <w:p w14:paraId="61DCAC99" w14:textId="377BC5E0" w:rsidR="0007575D" w:rsidRDefault="0007575D" w:rsidP="0007575D">
      <w:pPr>
        <w:pBdr>
          <w:bottom w:val="single" w:sz="12" w:space="3" w:color="auto"/>
        </w:pBdr>
        <w:ind w:left="1260" w:hanging="1260"/>
        <w:jc w:val="both"/>
        <w:rPr>
          <w:sz w:val="26"/>
          <w:szCs w:val="26"/>
          <w:lang w:val="ro-RO"/>
        </w:rPr>
      </w:pPr>
      <w:r w:rsidRPr="0010442B">
        <w:rPr>
          <w:b/>
          <w:iCs/>
          <w:sz w:val="26"/>
          <w:szCs w:val="26"/>
          <w:lang w:val="ro-RO"/>
        </w:rPr>
        <w:t>Atitudini/Comportamente</w:t>
      </w:r>
      <w:r w:rsidRPr="0010442B">
        <w:rPr>
          <w:b/>
          <w:i/>
          <w:sz w:val="26"/>
          <w:szCs w:val="26"/>
          <w:lang w:val="ro-RO"/>
        </w:rPr>
        <w:t>:</w:t>
      </w:r>
      <w:r w:rsidR="0010442B">
        <w:rPr>
          <w:b/>
          <w:i/>
          <w:sz w:val="26"/>
          <w:szCs w:val="26"/>
          <w:lang w:val="ro-RO"/>
        </w:rPr>
        <w:t xml:space="preserve"> </w:t>
      </w:r>
      <w:r w:rsidRPr="0010442B">
        <w:rPr>
          <w:sz w:val="26"/>
          <w:szCs w:val="26"/>
          <w:lang w:val="ro-RO"/>
        </w:rPr>
        <w:t>comportament decent, integritate profesională,</w:t>
      </w:r>
      <w:r w:rsidRPr="0010442B">
        <w:rPr>
          <w:b/>
          <w:i/>
          <w:sz w:val="26"/>
          <w:szCs w:val="26"/>
          <w:lang w:val="ro-RO"/>
        </w:rPr>
        <w:t xml:space="preserve"> </w:t>
      </w:r>
      <w:r w:rsidRPr="0010442B">
        <w:rPr>
          <w:sz w:val="26"/>
          <w:szCs w:val="26"/>
          <w:lang w:val="ro-RO"/>
        </w:rPr>
        <w:t xml:space="preserve">responsabilitate, </w:t>
      </w:r>
      <w:r w:rsidR="009F32CE" w:rsidRPr="0010442B">
        <w:rPr>
          <w:sz w:val="26"/>
          <w:szCs w:val="26"/>
          <w:lang w:val="ro-RO"/>
        </w:rPr>
        <w:t>tendință</w:t>
      </w:r>
      <w:r w:rsidRPr="0010442B">
        <w:rPr>
          <w:sz w:val="26"/>
          <w:szCs w:val="26"/>
          <w:lang w:val="ro-RO"/>
        </w:rPr>
        <w:t xml:space="preserve"> spre dezvoltare profesională continuă.</w:t>
      </w:r>
    </w:p>
    <w:p w14:paraId="0DBD78AC" w14:textId="77777777" w:rsidR="005665DA" w:rsidRDefault="005665DA" w:rsidP="0007575D">
      <w:pPr>
        <w:pBdr>
          <w:bottom w:val="single" w:sz="12" w:space="3" w:color="auto"/>
        </w:pBdr>
        <w:ind w:left="1260" w:hanging="1260"/>
        <w:jc w:val="both"/>
        <w:rPr>
          <w:sz w:val="26"/>
          <w:szCs w:val="26"/>
          <w:lang w:val="ro-RO"/>
        </w:rPr>
      </w:pPr>
    </w:p>
    <w:p w14:paraId="6020B316" w14:textId="77777777" w:rsidR="005665DA" w:rsidRDefault="005665DA" w:rsidP="005665DA">
      <w:pPr>
        <w:pStyle w:val="rtejustify"/>
        <w:shd w:val="clear" w:color="auto" w:fill="FFFFFF" w:themeFill="background1"/>
        <w:spacing w:before="0" w:beforeAutospacing="0" w:after="0" w:afterAutospacing="0" w:line="240" w:lineRule="atLeas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MD"/>
        </w:rPr>
      </w:pPr>
    </w:p>
    <w:p w14:paraId="3102D972" w14:textId="61833FA3" w:rsidR="005665DA" w:rsidRPr="004B1A11" w:rsidRDefault="005665DA" w:rsidP="005665DA">
      <w:pPr>
        <w:pStyle w:val="rtejustify"/>
        <w:shd w:val="clear" w:color="auto" w:fill="FFFFFF" w:themeFill="background1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  <w:lang w:val="ro-MD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  <w:lang w:val="ro-MD"/>
        </w:rPr>
        <w:t>P</w:t>
      </w:r>
      <w:r w:rsidRPr="004B1A11">
        <w:rPr>
          <w:b/>
          <w:bCs/>
          <w:color w:val="000000"/>
          <w:sz w:val="26"/>
          <w:szCs w:val="26"/>
          <w:bdr w:val="none" w:sz="0" w:space="0" w:color="auto" w:frame="1"/>
          <w:lang w:val="ro-MD"/>
        </w:rPr>
        <w:t>ersoanele interesate urmează să depună personal/prin poștă (</w:t>
      </w:r>
      <w:r w:rsidRPr="004B1A11">
        <w:rPr>
          <w:sz w:val="26"/>
          <w:szCs w:val="26"/>
          <w:lang w:val="ro-MD"/>
        </w:rPr>
        <w:t>str. 31 August 1989, nr. 80, MD – 2012, mun. Chișinău</w:t>
      </w:r>
      <w:r w:rsidRPr="004B1A11">
        <w:rPr>
          <w:b/>
          <w:bCs/>
          <w:color w:val="000000"/>
          <w:sz w:val="26"/>
          <w:szCs w:val="26"/>
          <w:bdr w:val="none" w:sz="0" w:space="0" w:color="auto" w:frame="1"/>
          <w:lang w:val="ro-MD"/>
        </w:rPr>
        <w:t xml:space="preserve">), </w:t>
      </w:r>
      <w:r w:rsidRPr="004B1A11">
        <w:rPr>
          <w:rStyle w:val="Strong"/>
          <w:color w:val="000000"/>
          <w:sz w:val="26"/>
          <w:szCs w:val="26"/>
          <w:bdr w:val="none" w:sz="0" w:space="0" w:color="auto" w:frame="1"/>
          <w:lang w:val="ro-MD"/>
        </w:rPr>
        <w:t>Dosarul de concurs, care conține:</w:t>
      </w:r>
    </w:p>
    <w:p w14:paraId="555CBE55" w14:textId="77777777" w:rsidR="005665DA" w:rsidRPr="004B1A11" w:rsidRDefault="005665DA" w:rsidP="005665DA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61"/>
        <w:textAlignment w:val="baseline"/>
        <w:rPr>
          <w:color w:val="000000"/>
          <w:sz w:val="26"/>
          <w:szCs w:val="26"/>
          <w:lang w:val="ro-MD"/>
        </w:rPr>
      </w:pPr>
      <w:r w:rsidRPr="004B1A11">
        <w:rPr>
          <w:color w:val="000000"/>
          <w:sz w:val="26"/>
          <w:szCs w:val="26"/>
          <w:lang w:val="ro-MD"/>
        </w:rPr>
        <w:t>1.  formularul de participare;</w:t>
      </w:r>
      <w:r w:rsidRPr="004B1A11">
        <w:rPr>
          <w:color w:val="000000"/>
          <w:sz w:val="26"/>
          <w:szCs w:val="26"/>
          <w:lang w:val="ro-MD"/>
        </w:rPr>
        <w:br/>
        <w:t>2.</w:t>
      </w:r>
      <w:r w:rsidRPr="004B1A11">
        <w:rPr>
          <w:color w:val="0000FF"/>
          <w:sz w:val="26"/>
          <w:szCs w:val="26"/>
          <w:lang w:val="ro-MD"/>
        </w:rPr>
        <w:t>*</w:t>
      </w:r>
      <w:r w:rsidRPr="004B1A11">
        <w:rPr>
          <w:color w:val="000000"/>
          <w:sz w:val="26"/>
          <w:szCs w:val="26"/>
          <w:lang w:val="ro-MD"/>
        </w:rPr>
        <w:t>copia buletinului de identitate;</w:t>
      </w:r>
      <w:r w:rsidRPr="004B1A11">
        <w:rPr>
          <w:color w:val="000000"/>
          <w:sz w:val="26"/>
          <w:szCs w:val="26"/>
          <w:lang w:val="ro-MD"/>
        </w:rPr>
        <w:br/>
        <w:t xml:space="preserve">3. </w:t>
      </w:r>
      <w:r w:rsidRPr="004B1A11">
        <w:rPr>
          <w:color w:val="0000FF"/>
          <w:sz w:val="26"/>
          <w:szCs w:val="26"/>
          <w:lang w:val="ro-MD"/>
        </w:rPr>
        <w:t>*</w:t>
      </w:r>
      <w:r w:rsidRPr="004B1A11">
        <w:rPr>
          <w:color w:val="000000"/>
          <w:sz w:val="26"/>
          <w:szCs w:val="26"/>
          <w:lang w:val="ro-MD"/>
        </w:rPr>
        <w:t>copia diplomei de studii şi a suplimentului la diplomă;</w:t>
      </w:r>
      <w:r w:rsidRPr="004B1A11">
        <w:rPr>
          <w:color w:val="000000"/>
          <w:sz w:val="26"/>
          <w:szCs w:val="26"/>
          <w:lang w:val="ro-MD"/>
        </w:rPr>
        <w:br/>
        <w:t xml:space="preserve">4. </w:t>
      </w:r>
      <w:r w:rsidRPr="004B1A11">
        <w:rPr>
          <w:color w:val="0000FF"/>
          <w:sz w:val="26"/>
          <w:szCs w:val="26"/>
          <w:lang w:val="ro-MD"/>
        </w:rPr>
        <w:t>*</w:t>
      </w:r>
      <w:r w:rsidRPr="004B1A11">
        <w:rPr>
          <w:color w:val="000000"/>
          <w:sz w:val="26"/>
          <w:szCs w:val="26"/>
          <w:lang w:val="ro-MD"/>
        </w:rPr>
        <w:t>copia certificatelor de absolvire a cursurilor de perfecționare profesională şi/sau de specializare;</w:t>
      </w:r>
      <w:r w:rsidRPr="004B1A11">
        <w:rPr>
          <w:color w:val="000000"/>
          <w:sz w:val="26"/>
          <w:szCs w:val="26"/>
          <w:lang w:val="ro-MD"/>
        </w:rPr>
        <w:br/>
        <w:t>5.</w:t>
      </w:r>
      <w:r w:rsidRPr="004B1A11">
        <w:rPr>
          <w:color w:val="0000FF"/>
          <w:sz w:val="26"/>
          <w:szCs w:val="26"/>
          <w:lang w:val="ro-MD"/>
        </w:rPr>
        <w:t>*</w:t>
      </w:r>
      <w:r w:rsidRPr="004B1A11">
        <w:rPr>
          <w:color w:val="000000"/>
          <w:sz w:val="26"/>
          <w:szCs w:val="26"/>
          <w:lang w:val="ro-MD"/>
        </w:rPr>
        <w:t>copia carnetului de muncă (după caz);</w:t>
      </w:r>
    </w:p>
    <w:p w14:paraId="61FEAD80" w14:textId="46E52784" w:rsidR="005665DA" w:rsidRPr="004B1A11" w:rsidRDefault="005665DA" w:rsidP="005665DA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61"/>
        <w:textAlignment w:val="baseline"/>
        <w:rPr>
          <w:color w:val="000000"/>
          <w:sz w:val="26"/>
          <w:szCs w:val="26"/>
          <w:lang w:val="ro-MD"/>
        </w:rPr>
      </w:pPr>
      <w:r w:rsidRPr="004B1A11">
        <w:rPr>
          <w:color w:val="000000"/>
          <w:sz w:val="26"/>
          <w:szCs w:val="26"/>
          <w:lang w:val="ro-MD"/>
        </w:rPr>
        <w:t>6.</w:t>
      </w:r>
      <w:r w:rsidR="00B663E5">
        <w:rPr>
          <w:color w:val="000000"/>
          <w:sz w:val="26"/>
          <w:szCs w:val="26"/>
          <w:lang w:val="ro-MD"/>
        </w:rPr>
        <w:t xml:space="preserve"> </w:t>
      </w:r>
      <w:r w:rsidRPr="004B1A11">
        <w:rPr>
          <w:sz w:val="26"/>
          <w:szCs w:val="26"/>
          <w:lang w:val="ro-MD"/>
        </w:rPr>
        <w:t>certificatul medical (</w:t>
      </w:r>
      <w:r w:rsidRPr="004B1A11">
        <w:rPr>
          <w:sz w:val="26"/>
          <w:szCs w:val="26"/>
          <w:u w:val="single"/>
          <w:lang w:val="ro-MD"/>
        </w:rPr>
        <w:t>forma 086-2/e),</w:t>
      </w:r>
      <w:r w:rsidRPr="004B1A11">
        <w:rPr>
          <w:color w:val="000000"/>
          <w:sz w:val="26"/>
          <w:szCs w:val="26"/>
          <w:lang w:val="ro-MD"/>
        </w:rPr>
        <w:t>(certificatul poate fi înlocuit cu declarația pe proprie răspundere);</w:t>
      </w:r>
      <w:r w:rsidRPr="004B1A11">
        <w:rPr>
          <w:color w:val="000000"/>
          <w:sz w:val="26"/>
          <w:szCs w:val="26"/>
          <w:lang w:val="ro-MD"/>
        </w:rPr>
        <w:br/>
        <w:t>7. Cazierul judiciar (cazierul judiciar poate fi înlocuit cu declarația pe proprie răspundere);</w:t>
      </w:r>
    </w:p>
    <w:p w14:paraId="0252F38D" w14:textId="77777777" w:rsidR="005665DA" w:rsidRPr="004B1A11" w:rsidRDefault="005665DA" w:rsidP="005665DA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61"/>
        <w:textAlignment w:val="baseline"/>
        <w:rPr>
          <w:color w:val="000000"/>
          <w:sz w:val="26"/>
          <w:szCs w:val="26"/>
          <w:lang w:val="ro-MD"/>
        </w:rPr>
      </w:pPr>
      <w:r w:rsidRPr="004B1A11">
        <w:rPr>
          <w:color w:val="000000"/>
          <w:sz w:val="26"/>
          <w:szCs w:val="26"/>
          <w:lang w:val="ro-MD"/>
        </w:rPr>
        <w:t>8. CV-ul (</w:t>
      </w:r>
      <w:proofErr w:type="spellStart"/>
      <w:r w:rsidRPr="004B1A11">
        <w:rPr>
          <w:color w:val="000000"/>
          <w:sz w:val="26"/>
          <w:szCs w:val="26"/>
          <w:lang w:val="ro-MD"/>
        </w:rPr>
        <w:t>Europass</w:t>
      </w:r>
      <w:proofErr w:type="spellEnd"/>
      <w:r w:rsidRPr="004B1A11">
        <w:rPr>
          <w:color w:val="000000"/>
          <w:sz w:val="26"/>
          <w:szCs w:val="26"/>
          <w:lang w:val="ro-MD"/>
        </w:rPr>
        <w:t>);</w:t>
      </w:r>
      <w:r w:rsidRPr="004B1A11">
        <w:rPr>
          <w:color w:val="000000"/>
          <w:sz w:val="26"/>
          <w:szCs w:val="26"/>
          <w:lang w:val="ro-MD"/>
        </w:rPr>
        <w:br/>
        <w:t>9. Acordul cu privire la prelucrarea datelor cu caracter personal ;</w:t>
      </w:r>
    </w:p>
    <w:p w14:paraId="435618DA" w14:textId="77777777" w:rsidR="005665DA" w:rsidRPr="004B1A11" w:rsidRDefault="005665DA" w:rsidP="005665DA">
      <w:pPr>
        <w:jc w:val="both"/>
        <w:rPr>
          <w:b/>
          <w:bCs/>
          <w:sz w:val="26"/>
          <w:szCs w:val="26"/>
          <w:lang w:val="ro-MD"/>
        </w:rPr>
      </w:pPr>
    </w:p>
    <w:p w14:paraId="5904389D" w14:textId="77777777" w:rsidR="005665DA" w:rsidRPr="004B1A11" w:rsidRDefault="005665DA" w:rsidP="005665DA">
      <w:pPr>
        <w:jc w:val="both"/>
        <w:rPr>
          <w:sz w:val="26"/>
          <w:szCs w:val="26"/>
          <w:lang w:val="ro-MD"/>
        </w:rPr>
      </w:pPr>
      <w:r w:rsidRPr="004B1A11">
        <w:rPr>
          <w:b/>
          <w:bCs/>
          <w:sz w:val="26"/>
          <w:szCs w:val="26"/>
          <w:lang w:val="ro-MD"/>
        </w:rPr>
        <w:t xml:space="preserve">Notă: </w:t>
      </w:r>
      <w:r w:rsidRPr="004B1A11">
        <w:rPr>
          <w:sz w:val="26"/>
          <w:szCs w:val="26"/>
          <w:lang w:val="ro-MD"/>
        </w:rPr>
        <w:t>*</w:t>
      </w:r>
      <w:r w:rsidRPr="004B1A11">
        <w:rPr>
          <w:i/>
          <w:sz w:val="26"/>
          <w:szCs w:val="26"/>
          <w:lang w:val="ro-MD"/>
        </w:rPr>
        <w:t xml:space="preserve">Copiile documentelor menționate se prezintă împreună cu documentele în original pentru a verifica veridicitatea lor sau pot fi autentificate la notar. </w:t>
      </w:r>
    </w:p>
    <w:p w14:paraId="11FCD294" w14:textId="77777777" w:rsidR="005665DA" w:rsidRPr="004B1A11" w:rsidRDefault="005665DA" w:rsidP="005665DA">
      <w:pPr>
        <w:jc w:val="both"/>
        <w:rPr>
          <w:sz w:val="26"/>
          <w:szCs w:val="26"/>
          <w:lang w:val="ro-MD"/>
        </w:rPr>
      </w:pPr>
      <w:r w:rsidRPr="004B1A11">
        <w:rPr>
          <w:i/>
          <w:sz w:val="26"/>
          <w:szCs w:val="26"/>
          <w:lang w:val="ro-MD"/>
        </w:rPr>
        <w:t xml:space="preserve">În situația în care dosarul de concurs se depune prin poștă, această prevedere se aplică </w:t>
      </w:r>
      <w:proofErr w:type="spellStart"/>
      <w:r w:rsidRPr="004B1A11">
        <w:rPr>
          <w:i/>
          <w:sz w:val="26"/>
          <w:szCs w:val="26"/>
          <w:lang w:val="ro-MD"/>
        </w:rPr>
        <w:t>pînă</w:t>
      </w:r>
      <w:proofErr w:type="spellEnd"/>
      <w:r w:rsidRPr="004B1A11">
        <w:rPr>
          <w:i/>
          <w:sz w:val="26"/>
          <w:szCs w:val="26"/>
          <w:lang w:val="ro-MD"/>
        </w:rPr>
        <w:t xml:space="preserve"> la data desfășurării probei scrise a concursului, sub sancțiunea respingerii dosarului de concurs</w:t>
      </w:r>
      <w:r w:rsidRPr="004B1A11">
        <w:rPr>
          <w:sz w:val="26"/>
          <w:szCs w:val="26"/>
          <w:lang w:val="ro-MD"/>
        </w:rPr>
        <w:t xml:space="preserve">. </w:t>
      </w:r>
    </w:p>
    <w:p w14:paraId="2B272EB1" w14:textId="7781F36D" w:rsidR="005665DA" w:rsidRPr="0017094A" w:rsidRDefault="005665DA" w:rsidP="005665DA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lang w:val="ro-MD" w:eastAsia="en-US"/>
        </w:rPr>
      </w:pPr>
      <w:r w:rsidRPr="004B1A11">
        <w:rPr>
          <w:b/>
          <w:color w:val="000000"/>
          <w:sz w:val="26"/>
          <w:szCs w:val="26"/>
          <w:lang w:val="ro-MD" w:eastAsia="en-US"/>
        </w:rPr>
        <w:t xml:space="preserve">Termenul limita de depunere a documentelor pentru participare la concurs: </w:t>
      </w:r>
      <w:r w:rsidR="0017094A" w:rsidRPr="0017094A">
        <w:rPr>
          <w:b/>
          <w:color w:val="FF0000"/>
          <w:sz w:val="26"/>
          <w:szCs w:val="26"/>
          <w:lang w:val="ro-MD" w:eastAsia="en-US"/>
        </w:rPr>
        <w:t xml:space="preserve">15 </w:t>
      </w:r>
      <w:r w:rsidR="00764BA0" w:rsidRPr="0017094A">
        <w:rPr>
          <w:b/>
          <w:color w:val="FF0000"/>
          <w:sz w:val="26"/>
          <w:szCs w:val="26"/>
          <w:lang w:val="ro-MD" w:eastAsia="en-US"/>
        </w:rPr>
        <w:t>aprilie</w:t>
      </w:r>
      <w:r w:rsidRPr="0017094A">
        <w:rPr>
          <w:b/>
          <w:color w:val="FF0000"/>
          <w:sz w:val="26"/>
          <w:szCs w:val="26"/>
          <w:lang w:val="ro-MD" w:eastAsia="en-US"/>
        </w:rPr>
        <w:t xml:space="preserve"> 202</w:t>
      </w:r>
      <w:r w:rsidR="00B663E5" w:rsidRPr="0017094A">
        <w:rPr>
          <w:b/>
          <w:color w:val="FF0000"/>
          <w:sz w:val="26"/>
          <w:szCs w:val="26"/>
          <w:lang w:val="ro-MD" w:eastAsia="en-US"/>
        </w:rPr>
        <w:t>4</w:t>
      </w:r>
      <w:r w:rsidRPr="0017094A">
        <w:rPr>
          <w:b/>
          <w:color w:val="FF0000"/>
          <w:sz w:val="26"/>
          <w:szCs w:val="26"/>
          <w:lang w:val="ro-MD" w:eastAsia="en-US"/>
        </w:rPr>
        <w:t>, ora 16:00.</w:t>
      </w:r>
    </w:p>
    <w:p w14:paraId="6C6B4D86" w14:textId="77777777" w:rsidR="005665DA" w:rsidRPr="004B1A11" w:rsidRDefault="005665DA" w:rsidP="005665DA">
      <w:pPr>
        <w:jc w:val="both"/>
        <w:rPr>
          <w:sz w:val="26"/>
          <w:szCs w:val="26"/>
          <w:lang w:val="ro-MD"/>
        </w:rPr>
      </w:pPr>
      <w:r w:rsidRPr="004B1A11">
        <w:rPr>
          <w:b/>
          <w:bCs/>
          <w:sz w:val="26"/>
          <w:szCs w:val="26"/>
          <w:lang w:val="ro-MD"/>
        </w:rPr>
        <w:t>Contacte:</w:t>
      </w:r>
      <w:r w:rsidRPr="004B1A11">
        <w:rPr>
          <w:sz w:val="26"/>
          <w:szCs w:val="26"/>
          <w:lang w:val="ro-MD"/>
        </w:rPr>
        <w:t xml:space="preserve"> </w:t>
      </w:r>
      <w:r w:rsidRPr="004B1A11">
        <w:rPr>
          <w:b/>
          <w:sz w:val="26"/>
          <w:szCs w:val="26"/>
          <w:lang w:val="ro-MD"/>
        </w:rPr>
        <w:t xml:space="preserve">Secția resurse umane și contencios, </w:t>
      </w:r>
      <w:r w:rsidRPr="004B1A11">
        <w:rPr>
          <w:b/>
          <w:bCs/>
          <w:i/>
          <w:iCs/>
          <w:sz w:val="26"/>
          <w:szCs w:val="26"/>
          <w:lang w:val="ro-MD"/>
        </w:rPr>
        <w:t>telefon</w:t>
      </w:r>
      <w:r w:rsidRPr="004B1A11">
        <w:rPr>
          <w:b/>
          <w:sz w:val="26"/>
          <w:szCs w:val="26"/>
          <w:lang w:val="ro-MD"/>
        </w:rPr>
        <w:t xml:space="preserve">: 578 281/ </w:t>
      </w:r>
      <w:r w:rsidRPr="004B1A11">
        <w:rPr>
          <w:b/>
          <w:sz w:val="26"/>
          <w:szCs w:val="26"/>
          <w:lang w:val="ro-MD"/>
        </w:rPr>
        <w:br/>
      </w:r>
      <w:r w:rsidRPr="004B1A11">
        <w:rPr>
          <w:b/>
          <w:bCs/>
          <w:i/>
          <w:iCs/>
          <w:sz w:val="26"/>
          <w:szCs w:val="26"/>
          <w:lang w:val="ro-MD"/>
        </w:rPr>
        <w:t>e-mail</w:t>
      </w:r>
      <w:r w:rsidRPr="004B1A11">
        <w:rPr>
          <w:sz w:val="26"/>
          <w:szCs w:val="26"/>
          <w:lang w:val="ro-MD"/>
        </w:rPr>
        <w:t xml:space="preserve">: </w:t>
      </w:r>
      <w:hyperlink r:id="rId10" w:history="1">
        <w:r w:rsidRPr="004B1A11">
          <w:rPr>
            <w:b/>
            <w:bCs/>
            <w:sz w:val="26"/>
            <w:szCs w:val="26"/>
            <w:u w:val="single"/>
            <w:lang w:val="ro-MD"/>
          </w:rPr>
          <w:t>sruc@mfa.gov.md</w:t>
        </w:r>
      </w:hyperlink>
      <w:r w:rsidRPr="004B1A11">
        <w:rPr>
          <w:b/>
          <w:bCs/>
          <w:sz w:val="26"/>
          <w:szCs w:val="26"/>
          <w:lang w:val="ro-MD"/>
        </w:rPr>
        <w:t>.</w:t>
      </w:r>
    </w:p>
    <w:p w14:paraId="6B89ED23" w14:textId="77777777" w:rsidR="005665DA" w:rsidRPr="004B1A11" w:rsidRDefault="005665DA" w:rsidP="005665DA">
      <w:pPr>
        <w:jc w:val="both"/>
        <w:rPr>
          <w:sz w:val="26"/>
          <w:szCs w:val="26"/>
          <w:lang w:val="ro-MD"/>
        </w:rPr>
      </w:pPr>
    </w:p>
    <w:p w14:paraId="255B4171" w14:textId="0DEEE193" w:rsidR="005665DA" w:rsidRPr="004B1A11" w:rsidRDefault="005665DA" w:rsidP="005665DA">
      <w:pPr>
        <w:jc w:val="both"/>
        <w:rPr>
          <w:sz w:val="26"/>
          <w:szCs w:val="26"/>
          <w:lang w:val="ro-MD"/>
        </w:rPr>
      </w:pPr>
      <w:r w:rsidRPr="004B1A11">
        <w:rPr>
          <w:sz w:val="26"/>
          <w:szCs w:val="26"/>
          <w:lang w:val="ro-MD"/>
        </w:rPr>
        <w:lastRenderedPageBreak/>
        <w:t xml:space="preserve">Concursul va fi organizat  în conformitate cu Regulamentul „Cu privire la ocuparea funcției publice vacante prin concurs”, aprobat prin </w:t>
      </w:r>
      <w:r w:rsidR="00764BA0" w:rsidRPr="004B1A11">
        <w:rPr>
          <w:sz w:val="26"/>
          <w:szCs w:val="26"/>
          <w:lang w:val="ro-MD"/>
        </w:rPr>
        <w:t>Hotărârea</w:t>
      </w:r>
      <w:r w:rsidRPr="004B1A11">
        <w:rPr>
          <w:sz w:val="26"/>
          <w:szCs w:val="26"/>
          <w:lang w:val="ro-MD"/>
        </w:rPr>
        <w:t xml:space="preserve"> Guvernului nr. 201</w:t>
      </w:r>
      <w:r>
        <w:rPr>
          <w:sz w:val="26"/>
          <w:szCs w:val="26"/>
          <w:lang w:val="ro-MD"/>
        </w:rPr>
        <w:t>/</w:t>
      </w:r>
      <w:r w:rsidRPr="004B1A11">
        <w:rPr>
          <w:sz w:val="26"/>
          <w:szCs w:val="26"/>
          <w:lang w:val="ro-MD"/>
        </w:rPr>
        <w:t>2009 şi va include: examinarea Dosarelor depuse, proba scrisă şi interviul.</w:t>
      </w:r>
    </w:p>
    <w:p w14:paraId="38EA4AEB" w14:textId="77777777" w:rsidR="005665DA" w:rsidRPr="004B1A11" w:rsidRDefault="005665DA" w:rsidP="005665DA">
      <w:pPr>
        <w:jc w:val="both"/>
        <w:rPr>
          <w:sz w:val="26"/>
          <w:szCs w:val="26"/>
          <w:lang w:val="ro-MD"/>
        </w:rPr>
      </w:pPr>
    </w:p>
    <w:p w14:paraId="0F48DC10" w14:textId="77777777" w:rsidR="005665DA" w:rsidRPr="004B1A11" w:rsidRDefault="005665DA" w:rsidP="005665DA">
      <w:pPr>
        <w:jc w:val="both"/>
        <w:rPr>
          <w:sz w:val="26"/>
          <w:szCs w:val="26"/>
          <w:lang w:val="ro-MD"/>
        </w:rPr>
      </w:pPr>
      <w:r w:rsidRPr="004B1A11">
        <w:rPr>
          <w:sz w:val="26"/>
          <w:szCs w:val="26"/>
          <w:lang w:val="ro-MD"/>
        </w:rPr>
        <w:t>În cadrul probei scrise se va aprecia şi nivelul cunoașterii limbilor străine de către candidații la post.</w:t>
      </w:r>
    </w:p>
    <w:p w14:paraId="792EF83F" w14:textId="77777777" w:rsidR="005665DA" w:rsidRPr="004B1A11" w:rsidRDefault="005665DA" w:rsidP="005665DA">
      <w:pPr>
        <w:jc w:val="both"/>
        <w:rPr>
          <w:b/>
          <w:sz w:val="26"/>
          <w:szCs w:val="26"/>
          <w:u w:val="single"/>
          <w:lang w:val="ro-MD"/>
        </w:rPr>
      </w:pPr>
    </w:p>
    <w:p w14:paraId="19F6900F" w14:textId="77777777" w:rsidR="005665DA" w:rsidRPr="004B1A11" w:rsidRDefault="005665DA" w:rsidP="005665DA">
      <w:pPr>
        <w:jc w:val="both"/>
        <w:rPr>
          <w:bCs/>
          <w:sz w:val="26"/>
          <w:szCs w:val="26"/>
          <w:lang w:val="ro-MD"/>
        </w:rPr>
      </w:pPr>
      <w:r w:rsidRPr="004B1A11">
        <w:rPr>
          <w:bCs/>
          <w:sz w:val="26"/>
          <w:szCs w:val="26"/>
          <w:lang w:val="ro-MD"/>
        </w:rPr>
        <w:t xml:space="preserve">Lista candidaților admiși la concurs, informația despre data şi ora desfășurării probei scrise şi a interviului vor fi plasate pe pagina web a MAE IE </w:t>
      </w:r>
      <w:hyperlink r:id="rId11" w:history="1">
        <w:r w:rsidRPr="004B1A11">
          <w:rPr>
            <w:bCs/>
            <w:color w:val="0000FF"/>
            <w:sz w:val="26"/>
            <w:szCs w:val="26"/>
            <w:lang w:val="ro-MD"/>
          </w:rPr>
          <w:t>www.mfa.gov.md</w:t>
        </w:r>
      </w:hyperlink>
      <w:r w:rsidRPr="004B1A11">
        <w:rPr>
          <w:bCs/>
          <w:sz w:val="26"/>
          <w:szCs w:val="26"/>
          <w:lang w:val="ro-MD"/>
        </w:rPr>
        <w:t xml:space="preserve">, precum şi va fi adusă la cunoștința fiecărui candidat </w:t>
      </w:r>
      <w:r w:rsidRPr="004B1A11">
        <w:rPr>
          <w:bCs/>
          <w:i/>
          <w:sz w:val="26"/>
          <w:szCs w:val="26"/>
          <w:lang w:val="ro-MD"/>
        </w:rPr>
        <w:t>admis</w:t>
      </w:r>
      <w:r w:rsidRPr="004B1A11">
        <w:rPr>
          <w:bCs/>
          <w:sz w:val="26"/>
          <w:szCs w:val="26"/>
          <w:lang w:val="ro-MD"/>
        </w:rPr>
        <w:t xml:space="preserve"> la proba scrisă / la interviul. </w:t>
      </w:r>
    </w:p>
    <w:p w14:paraId="5E6CB4BA" w14:textId="42CFFAE2" w:rsidR="0007575D" w:rsidRPr="00CC4DB2" w:rsidRDefault="0007575D" w:rsidP="0007575D">
      <w:pPr>
        <w:jc w:val="both"/>
        <w:rPr>
          <w:b/>
          <w:color w:val="FF0000"/>
          <w:u w:val="single"/>
          <w:lang w:val="ro-RO"/>
        </w:rPr>
      </w:pPr>
    </w:p>
    <w:p w14:paraId="0B5E3637" w14:textId="77777777" w:rsidR="0007575D" w:rsidRPr="00200C0B" w:rsidRDefault="0007575D" w:rsidP="0007575D">
      <w:pPr>
        <w:ind w:left="1080"/>
        <w:jc w:val="both"/>
        <w:rPr>
          <w:b/>
          <w:i/>
          <w:lang w:val="ro-RO"/>
        </w:rPr>
      </w:pPr>
    </w:p>
    <w:p w14:paraId="38528C03" w14:textId="77777777" w:rsidR="0007575D" w:rsidRPr="009F32CE" w:rsidRDefault="0007575D" w:rsidP="0007575D">
      <w:pPr>
        <w:jc w:val="both"/>
        <w:rPr>
          <w:b/>
          <w:i/>
          <w:sz w:val="26"/>
          <w:szCs w:val="26"/>
          <w:lang w:val="ro-RO"/>
        </w:rPr>
      </w:pPr>
      <w:r w:rsidRPr="009F32CE">
        <w:rPr>
          <w:b/>
          <w:sz w:val="26"/>
          <w:szCs w:val="26"/>
          <w:lang w:val="ro-RO"/>
        </w:rPr>
        <w:t xml:space="preserve">Bibliografia în baza căreia vor fi formulate întrebările pentru proba scrisă şi interviu: </w:t>
      </w:r>
    </w:p>
    <w:p w14:paraId="51D21320" w14:textId="77777777" w:rsidR="0007575D" w:rsidRPr="009F32CE" w:rsidRDefault="0007575D" w:rsidP="0007575D">
      <w:pPr>
        <w:ind w:left="1080"/>
        <w:jc w:val="both"/>
        <w:rPr>
          <w:b/>
          <w:i/>
          <w:sz w:val="26"/>
          <w:szCs w:val="26"/>
          <w:lang w:val="ro-RO"/>
        </w:rPr>
      </w:pPr>
    </w:p>
    <w:p w14:paraId="06C1B7E5" w14:textId="3D1773DF" w:rsidR="0007575D" w:rsidRDefault="0007575D" w:rsidP="001339B0">
      <w:pPr>
        <w:jc w:val="both"/>
        <w:rPr>
          <w:b/>
          <w:iCs/>
          <w:sz w:val="26"/>
          <w:szCs w:val="26"/>
          <w:lang w:val="ro-RO"/>
        </w:rPr>
      </w:pPr>
      <w:r w:rsidRPr="001339B0">
        <w:rPr>
          <w:b/>
          <w:iCs/>
          <w:sz w:val="26"/>
          <w:szCs w:val="26"/>
          <w:lang w:val="ro-RO"/>
        </w:rPr>
        <w:t xml:space="preserve">Acte normative în domeniul de specialitate </w:t>
      </w:r>
    </w:p>
    <w:p w14:paraId="52906313" w14:textId="5EDBE2E6" w:rsidR="0007575D" w:rsidRPr="001339B0" w:rsidRDefault="0007575D" w:rsidP="008A3359">
      <w:pPr>
        <w:pStyle w:val="ListParagraph"/>
        <w:numPr>
          <w:ilvl w:val="0"/>
          <w:numId w:val="12"/>
        </w:numPr>
        <w:tabs>
          <w:tab w:val="num" w:pos="426"/>
          <w:tab w:val="left" w:pos="993"/>
        </w:tabs>
        <w:ind w:left="0" w:firstLine="0"/>
        <w:jc w:val="both"/>
        <w:rPr>
          <w:sz w:val="26"/>
          <w:szCs w:val="26"/>
          <w:lang w:val="ro-RO"/>
        </w:rPr>
      </w:pPr>
      <w:r w:rsidRPr="001339B0">
        <w:rPr>
          <w:sz w:val="26"/>
          <w:szCs w:val="26"/>
          <w:lang w:val="ro-RO"/>
        </w:rPr>
        <w:t>Legea contabilității nr.113</w:t>
      </w:r>
      <w:r w:rsidR="008A3359">
        <w:rPr>
          <w:sz w:val="26"/>
          <w:szCs w:val="26"/>
          <w:lang w:val="ro-RO"/>
        </w:rPr>
        <w:t>/</w:t>
      </w:r>
      <w:r w:rsidRPr="001339B0">
        <w:rPr>
          <w:sz w:val="26"/>
          <w:szCs w:val="26"/>
          <w:lang w:val="ro-RO"/>
        </w:rPr>
        <w:t>2007;</w:t>
      </w:r>
    </w:p>
    <w:p w14:paraId="214597DC" w14:textId="1CF4AC56" w:rsidR="0007575D" w:rsidRPr="001339B0" w:rsidRDefault="0007575D" w:rsidP="008A3359">
      <w:pPr>
        <w:pStyle w:val="ListParagraph"/>
        <w:numPr>
          <w:ilvl w:val="0"/>
          <w:numId w:val="12"/>
        </w:numPr>
        <w:tabs>
          <w:tab w:val="num" w:pos="426"/>
          <w:tab w:val="left" w:pos="993"/>
        </w:tabs>
        <w:ind w:left="0" w:firstLine="0"/>
        <w:jc w:val="both"/>
        <w:rPr>
          <w:sz w:val="26"/>
          <w:szCs w:val="26"/>
          <w:lang w:val="ro-RO"/>
        </w:rPr>
      </w:pPr>
      <w:r w:rsidRPr="001339B0">
        <w:rPr>
          <w:sz w:val="26"/>
          <w:szCs w:val="26"/>
          <w:lang w:val="ro-RO"/>
        </w:rPr>
        <w:t xml:space="preserve">Legea </w:t>
      </w:r>
      <w:r w:rsidR="008A3359">
        <w:rPr>
          <w:sz w:val="26"/>
          <w:szCs w:val="26"/>
          <w:lang w:val="ro-RO"/>
        </w:rPr>
        <w:t>privind</w:t>
      </w:r>
      <w:r w:rsidRPr="001339B0">
        <w:rPr>
          <w:sz w:val="26"/>
          <w:szCs w:val="26"/>
          <w:lang w:val="ro-RO"/>
        </w:rPr>
        <w:t xml:space="preserve"> serviciul diplomatic nr. 761</w:t>
      </w:r>
      <w:r w:rsidR="008A3359">
        <w:rPr>
          <w:sz w:val="26"/>
          <w:szCs w:val="26"/>
          <w:lang w:val="ro-RO"/>
        </w:rPr>
        <w:t>/</w:t>
      </w:r>
      <w:r w:rsidRPr="001339B0">
        <w:rPr>
          <w:sz w:val="26"/>
          <w:szCs w:val="26"/>
          <w:lang w:val="ro-RO"/>
        </w:rPr>
        <w:t>2001;</w:t>
      </w:r>
    </w:p>
    <w:p w14:paraId="05DF8880" w14:textId="29CFF15B" w:rsidR="0007575D" w:rsidRPr="001339B0" w:rsidRDefault="0007575D" w:rsidP="008A3359">
      <w:pPr>
        <w:pStyle w:val="ListParagraph"/>
        <w:numPr>
          <w:ilvl w:val="0"/>
          <w:numId w:val="12"/>
        </w:numPr>
        <w:tabs>
          <w:tab w:val="num" w:pos="426"/>
          <w:tab w:val="left" w:pos="993"/>
        </w:tabs>
        <w:ind w:left="0" w:firstLine="0"/>
        <w:jc w:val="both"/>
        <w:rPr>
          <w:sz w:val="26"/>
          <w:szCs w:val="26"/>
          <w:lang w:val="ro-RO"/>
        </w:rPr>
      </w:pPr>
      <w:r w:rsidRPr="001339B0">
        <w:rPr>
          <w:sz w:val="26"/>
          <w:szCs w:val="26"/>
          <w:lang w:val="ro-RO"/>
        </w:rPr>
        <w:t>Legea nr.</w:t>
      </w:r>
      <w:r w:rsidR="008A3359">
        <w:rPr>
          <w:sz w:val="26"/>
          <w:szCs w:val="26"/>
          <w:lang w:val="ro-RO"/>
        </w:rPr>
        <w:t xml:space="preserve"> </w:t>
      </w:r>
      <w:r w:rsidRPr="001339B0">
        <w:rPr>
          <w:sz w:val="26"/>
          <w:szCs w:val="26"/>
          <w:lang w:val="ro-RO"/>
        </w:rPr>
        <w:t>242</w:t>
      </w:r>
      <w:r w:rsidR="008A3359">
        <w:rPr>
          <w:sz w:val="26"/>
          <w:szCs w:val="26"/>
          <w:lang w:val="ro-RO"/>
        </w:rPr>
        <w:t>/</w:t>
      </w:r>
      <w:r w:rsidRPr="001339B0">
        <w:rPr>
          <w:sz w:val="26"/>
          <w:szCs w:val="26"/>
          <w:lang w:val="ro-RO"/>
        </w:rPr>
        <w:t>2010 cu privire la taxele consulare;</w:t>
      </w:r>
    </w:p>
    <w:p w14:paraId="6B84451A" w14:textId="34A25B0F" w:rsidR="0007575D" w:rsidRPr="001339B0" w:rsidRDefault="0007575D" w:rsidP="008A3359">
      <w:pPr>
        <w:pStyle w:val="ListParagraph"/>
        <w:numPr>
          <w:ilvl w:val="0"/>
          <w:numId w:val="12"/>
        </w:numPr>
        <w:tabs>
          <w:tab w:val="num" w:pos="426"/>
          <w:tab w:val="left" w:pos="993"/>
        </w:tabs>
        <w:ind w:left="0" w:firstLine="0"/>
        <w:jc w:val="both"/>
        <w:rPr>
          <w:sz w:val="26"/>
          <w:szCs w:val="26"/>
          <w:lang w:val="ro-RO"/>
        </w:rPr>
      </w:pPr>
      <w:r w:rsidRPr="001339B0">
        <w:rPr>
          <w:sz w:val="26"/>
          <w:szCs w:val="26"/>
          <w:lang w:val="ro-RO"/>
        </w:rPr>
        <w:t>Legea nr.</w:t>
      </w:r>
      <w:r w:rsidR="0018571B">
        <w:rPr>
          <w:sz w:val="26"/>
          <w:szCs w:val="26"/>
          <w:lang w:val="ro-RO"/>
        </w:rPr>
        <w:t xml:space="preserve"> </w:t>
      </w:r>
      <w:r w:rsidRPr="001339B0">
        <w:rPr>
          <w:sz w:val="26"/>
          <w:szCs w:val="26"/>
          <w:lang w:val="ro-RO"/>
        </w:rPr>
        <w:t>270</w:t>
      </w:r>
      <w:r w:rsidR="0018571B">
        <w:rPr>
          <w:sz w:val="26"/>
          <w:szCs w:val="26"/>
          <w:lang w:val="ro-RO"/>
        </w:rPr>
        <w:t>/</w:t>
      </w:r>
      <w:r w:rsidRPr="001339B0">
        <w:rPr>
          <w:sz w:val="26"/>
          <w:szCs w:val="26"/>
          <w:lang w:val="ro-RO"/>
        </w:rPr>
        <w:t>2018 privind sistemul unitar de salarizare în sectorul bugetar;</w:t>
      </w:r>
    </w:p>
    <w:p w14:paraId="4C5BF5E6" w14:textId="182EE1BF" w:rsidR="0007575D" w:rsidRDefault="0007575D" w:rsidP="008A3359">
      <w:pPr>
        <w:pStyle w:val="ListParagraph"/>
        <w:numPr>
          <w:ilvl w:val="0"/>
          <w:numId w:val="12"/>
        </w:numPr>
        <w:tabs>
          <w:tab w:val="num" w:pos="426"/>
          <w:tab w:val="left" w:pos="993"/>
        </w:tabs>
        <w:ind w:left="0" w:firstLine="0"/>
        <w:jc w:val="both"/>
        <w:rPr>
          <w:sz w:val="26"/>
          <w:szCs w:val="26"/>
          <w:lang w:val="ro-RO"/>
        </w:rPr>
      </w:pPr>
      <w:r w:rsidRPr="001339B0">
        <w:rPr>
          <w:sz w:val="26"/>
          <w:szCs w:val="26"/>
          <w:lang w:val="ro-RO"/>
        </w:rPr>
        <w:t>Hotărârea Guvernului RM nr. 10</w:t>
      </w:r>
      <w:r w:rsidR="0018571B">
        <w:rPr>
          <w:sz w:val="26"/>
          <w:szCs w:val="26"/>
          <w:lang w:val="ro-RO"/>
        </w:rPr>
        <w:t>/</w:t>
      </w:r>
      <w:r w:rsidRPr="001339B0">
        <w:rPr>
          <w:sz w:val="26"/>
          <w:szCs w:val="26"/>
          <w:lang w:val="ro-RO"/>
        </w:rPr>
        <w:t xml:space="preserve">2012 pentru aprobarea Regulamentului </w:t>
      </w:r>
      <w:r w:rsidR="0018571B">
        <w:rPr>
          <w:sz w:val="26"/>
          <w:szCs w:val="26"/>
          <w:lang w:val="ro-RO"/>
        </w:rPr>
        <w:t>privind</w:t>
      </w:r>
      <w:r w:rsidRPr="001339B0">
        <w:rPr>
          <w:sz w:val="26"/>
          <w:szCs w:val="26"/>
          <w:lang w:val="ro-RO"/>
        </w:rPr>
        <w:t xml:space="preserve"> delegarea salariaților entităților din RM;</w:t>
      </w:r>
    </w:p>
    <w:p w14:paraId="7EF55157" w14:textId="0ED604EC" w:rsidR="0007575D" w:rsidRDefault="0007575D" w:rsidP="008A3359">
      <w:pPr>
        <w:pStyle w:val="ListParagraph"/>
        <w:numPr>
          <w:ilvl w:val="0"/>
          <w:numId w:val="12"/>
        </w:numPr>
        <w:tabs>
          <w:tab w:val="num" w:pos="426"/>
          <w:tab w:val="left" w:pos="993"/>
        </w:tabs>
        <w:ind w:left="0" w:firstLine="0"/>
        <w:jc w:val="both"/>
        <w:rPr>
          <w:sz w:val="26"/>
          <w:szCs w:val="26"/>
          <w:lang w:val="ro-RO"/>
        </w:rPr>
      </w:pPr>
      <w:r w:rsidRPr="001339B0">
        <w:rPr>
          <w:sz w:val="26"/>
          <w:szCs w:val="26"/>
          <w:lang w:val="ro-RO"/>
        </w:rPr>
        <w:t xml:space="preserve">Regulamentul </w:t>
      </w:r>
      <w:r w:rsidR="00FD557A" w:rsidRPr="001339B0">
        <w:rPr>
          <w:sz w:val="26"/>
          <w:szCs w:val="26"/>
          <w:lang w:val="ro-RO"/>
        </w:rPr>
        <w:t>activității</w:t>
      </w:r>
      <w:r w:rsidRPr="001339B0">
        <w:rPr>
          <w:sz w:val="26"/>
          <w:szCs w:val="26"/>
          <w:lang w:val="ro-RO"/>
        </w:rPr>
        <w:t xml:space="preserve"> administrativ-financiare a </w:t>
      </w:r>
      <w:proofErr w:type="spellStart"/>
      <w:r w:rsidRPr="001339B0">
        <w:rPr>
          <w:sz w:val="26"/>
          <w:szCs w:val="26"/>
          <w:lang w:val="ro-RO"/>
        </w:rPr>
        <w:t>instituţiilor</w:t>
      </w:r>
      <w:proofErr w:type="spellEnd"/>
      <w:r w:rsidRPr="001339B0">
        <w:rPr>
          <w:sz w:val="26"/>
          <w:szCs w:val="26"/>
          <w:lang w:val="ro-RO"/>
        </w:rPr>
        <w:t xml:space="preserve"> serviciului diplomatic, aprobat prin Hotărârea Guvernului RM nr. 987</w:t>
      </w:r>
      <w:r w:rsidR="0018571B">
        <w:rPr>
          <w:sz w:val="26"/>
          <w:szCs w:val="26"/>
          <w:lang w:val="ro-RO"/>
        </w:rPr>
        <w:t>/</w:t>
      </w:r>
      <w:r w:rsidRPr="001339B0">
        <w:rPr>
          <w:sz w:val="26"/>
          <w:szCs w:val="26"/>
          <w:lang w:val="ro-RO"/>
        </w:rPr>
        <w:t>2003;</w:t>
      </w:r>
    </w:p>
    <w:p w14:paraId="243E802D" w14:textId="6F73A3FC" w:rsidR="0007575D" w:rsidRPr="00CF2B6D" w:rsidRDefault="0007575D" w:rsidP="00CF2B6D">
      <w:pPr>
        <w:pStyle w:val="ListParagraph"/>
        <w:numPr>
          <w:ilvl w:val="0"/>
          <w:numId w:val="12"/>
        </w:numPr>
        <w:tabs>
          <w:tab w:val="num" w:pos="426"/>
          <w:tab w:val="left" w:pos="993"/>
        </w:tabs>
        <w:ind w:left="0" w:firstLine="0"/>
        <w:rPr>
          <w:sz w:val="26"/>
          <w:szCs w:val="26"/>
          <w:lang w:val="ro-RO"/>
        </w:rPr>
      </w:pPr>
      <w:r w:rsidRPr="00CF2B6D">
        <w:rPr>
          <w:sz w:val="26"/>
          <w:szCs w:val="26"/>
          <w:lang w:val="ro-RO"/>
        </w:rPr>
        <w:t>Ordinul Ministerului Finanțelor nr.</w:t>
      </w:r>
      <w:r w:rsidR="009E749B" w:rsidRPr="00CF2B6D">
        <w:rPr>
          <w:sz w:val="26"/>
          <w:szCs w:val="26"/>
          <w:lang w:val="ro-RO"/>
        </w:rPr>
        <w:t>216</w:t>
      </w:r>
      <w:r w:rsidRPr="00CF2B6D">
        <w:rPr>
          <w:sz w:val="26"/>
          <w:szCs w:val="26"/>
          <w:lang w:val="ro-RO"/>
        </w:rPr>
        <w:t xml:space="preserve"> din </w:t>
      </w:r>
      <w:r w:rsidR="00B71714" w:rsidRPr="00CF2B6D">
        <w:rPr>
          <w:sz w:val="26"/>
          <w:szCs w:val="26"/>
          <w:lang w:val="ro-RO"/>
        </w:rPr>
        <w:t>28.12.2015</w:t>
      </w:r>
      <w:r w:rsidRPr="00CF2B6D">
        <w:rPr>
          <w:sz w:val="26"/>
          <w:szCs w:val="26"/>
          <w:lang w:val="ro-RO"/>
        </w:rPr>
        <w:t xml:space="preserve"> cu privire la </w:t>
      </w:r>
      <w:r w:rsidR="00CF2B6D" w:rsidRPr="00CF2B6D">
        <w:rPr>
          <w:sz w:val="26"/>
          <w:szCs w:val="26"/>
          <w:lang w:val="ro-RO"/>
        </w:rPr>
        <w:t>aprobarea Planului de conturi</w:t>
      </w:r>
      <w:r w:rsidR="00CF2B6D">
        <w:rPr>
          <w:sz w:val="26"/>
          <w:szCs w:val="26"/>
          <w:lang w:val="ro-RO"/>
        </w:rPr>
        <w:t xml:space="preserve"> </w:t>
      </w:r>
      <w:r w:rsidR="00CF2B6D" w:rsidRPr="00CF2B6D">
        <w:rPr>
          <w:sz w:val="26"/>
          <w:szCs w:val="26"/>
          <w:lang w:val="ro-RO"/>
        </w:rPr>
        <w:t xml:space="preserve">contabile în sistemul bugetar </w:t>
      </w:r>
      <w:proofErr w:type="spellStart"/>
      <w:r w:rsidR="00CF2B6D" w:rsidRPr="00CF2B6D">
        <w:rPr>
          <w:sz w:val="26"/>
          <w:szCs w:val="26"/>
          <w:lang w:val="ro-RO"/>
        </w:rPr>
        <w:t>şi</w:t>
      </w:r>
      <w:proofErr w:type="spellEnd"/>
      <w:r w:rsidR="00CF2B6D" w:rsidRPr="00CF2B6D">
        <w:rPr>
          <w:sz w:val="26"/>
          <w:szCs w:val="26"/>
          <w:lang w:val="ro-RO"/>
        </w:rPr>
        <w:t xml:space="preserve"> a Normelor</w:t>
      </w:r>
      <w:r w:rsidR="00CF2B6D">
        <w:rPr>
          <w:sz w:val="26"/>
          <w:szCs w:val="26"/>
          <w:lang w:val="ro-RO"/>
        </w:rPr>
        <w:t xml:space="preserve"> </w:t>
      </w:r>
      <w:r w:rsidR="00CF2B6D" w:rsidRPr="00CF2B6D">
        <w:rPr>
          <w:sz w:val="26"/>
          <w:szCs w:val="26"/>
          <w:lang w:val="ro-RO"/>
        </w:rPr>
        <w:t>metodologice privind evidența</w:t>
      </w:r>
      <w:r w:rsidR="00CF2B6D">
        <w:rPr>
          <w:sz w:val="26"/>
          <w:szCs w:val="26"/>
          <w:lang w:val="ro-RO"/>
        </w:rPr>
        <w:t xml:space="preserve"> </w:t>
      </w:r>
      <w:r w:rsidR="00CF2B6D" w:rsidRPr="00CF2B6D">
        <w:rPr>
          <w:sz w:val="26"/>
          <w:szCs w:val="26"/>
          <w:lang w:val="ro-RO"/>
        </w:rPr>
        <w:t>contabilă și</w:t>
      </w:r>
      <w:r w:rsidR="00CF2B6D">
        <w:rPr>
          <w:sz w:val="26"/>
          <w:szCs w:val="26"/>
          <w:lang w:val="ro-RO"/>
        </w:rPr>
        <w:t xml:space="preserve"> </w:t>
      </w:r>
      <w:r w:rsidR="00CF2B6D" w:rsidRPr="00CF2B6D">
        <w:rPr>
          <w:sz w:val="26"/>
          <w:szCs w:val="26"/>
          <w:lang w:val="ro-RO"/>
        </w:rPr>
        <w:t>raportarea financiară în sistemul bugetar</w:t>
      </w:r>
      <w:r w:rsidR="00CF2B6D">
        <w:rPr>
          <w:sz w:val="26"/>
          <w:szCs w:val="26"/>
          <w:lang w:val="ro-RO"/>
        </w:rPr>
        <w:t>;</w:t>
      </w:r>
    </w:p>
    <w:p w14:paraId="6D12983E" w14:textId="77777777" w:rsidR="0007575D" w:rsidRDefault="0007575D" w:rsidP="0007575D">
      <w:pPr>
        <w:tabs>
          <w:tab w:val="num" w:pos="786"/>
          <w:tab w:val="left" w:pos="993"/>
        </w:tabs>
        <w:jc w:val="both"/>
        <w:rPr>
          <w:lang w:val="ro-RO"/>
        </w:rPr>
      </w:pPr>
    </w:p>
    <w:p w14:paraId="476659DC" w14:textId="77777777" w:rsidR="003C7045" w:rsidRPr="0013557D" w:rsidRDefault="003C7045" w:rsidP="003C7045">
      <w:pPr>
        <w:keepNext/>
        <w:tabs>
          <w:tab w:val="right" w:pos="10095"/>
        </w:tabs>
        <w:suppressAutoHyphens/>
        <w:jc w:val="center"/>
        <w:rPr>
          <w:b/>
          <w:bCs/>
          <w:caps/>
          <w:kern w:val="2"/>
          <w:sz w:val="26"/>
          <w:szCs w:val="26"/>
          <w:lang w:val="ro-RO" w:eastAsia="ar-SA"/>
        </w:rPr>
      </w:pPr>
      <w:r w:rsidRPr="0013557D">
        <w:rPr>
          <w:b/>
          <w:bCs/>
          <w:caps/>
          <w:kern w:val="2"/>
          <w:sz w:val="26"/>
          <w:szCs w:val="26"/>
          <w:lang w:val="ro-RO" w:eastAsia="ar-SA"/>
        </w:rPr>
        <w:t>Formular</w:t>
      </w:r>
    </w:p>
    <w:p w14:paraId="3C9231C7" w14:textId="77777777" w:rsidR="003C7045" w:rsidRPr="0013557D" w:rsidRDefault="003C7045" w:rsidP="003C7045">
      <w:pPr>
        <w:keepNext/>
        <w:tabs>
          <w:tab w:val="right" w:pos="10095"/>
        </w:tabs>
        <w:suppressAutoHyphens/>
        <w:jc w:val="center"/>
        <w:rPr>
          <w:kern w:val="2"/>
          <w:sz w:val="26"/>
          <w:szCs w:val="26"/>
          <w:lang w:val="ro-RO" w:eastAsia="ar-SA"/>
        </w:rPr>
      </w:pPr>
      <w:r w:rsidRPr="0013557D">
        <w:rPr>
          <w:kern w:val="2"/>
          <w:sz w:val="26"/>
          <w:szCs w:val="26"/>
          <w:lang w:val="ro-RO" w:eastAsia="ar-SA"/>
        </w:rPr>
        <w:t xml:space="preserve">de participare la concursul pentru ocuparea funcției publice </w:t>
      </w:r>
    </w:p>
    <w:p w14:paraId="4F8C7C81" w14:textId="77777777" w:rsidR="003C7045" w:rsidRPr="0013557D" w:rsidRDefault="003C7045" w:rsidP="003C7045">
      <w:pPr>
        <w:ind w:firstLine="709"/>
        <w:jc w:val="both"/>
        <w:rPr>
          <w:sz w:val="26"/>
          <w:szCs w:val="26"/>
          <w:lang w:val="ro-RO"/>
        </w:rPr>
      </w:pPr>
    </w:p>
    <w:p w14:paraId="5B913934" w14:textId="77777777" w:rsidR="003C7045" w:rsidRPr="0013557D" w:rsidRDefault="003C7045" w:rsidP="003C7045">
      <w:pPr>
        <w:jc w:val="both"/>
        <w:rPr>
          <w:sz w:val="26"/>
          <w:szCs w:val="26"/>
          <w:u w:val="single"/>
          <w:lang w:val="ro-RO"/>
        </w:rPr>
      </w:pPr>
      <w:r w:rsidRPr="0013557D">
        <w:rPr>
          <w:b/>
          <w:bCs/>
          <w:sz w:val="26"/>
          <w:szCs w:val="26"/>
          <w:lang w:val="ro-RO"/>
        </w:rPr>
        <w:t>Autoritatea publică</w:t>
      </w:r>
      <w:r w:rsidRPr="0013557D">
        <w:rPr>
          <w:sz w:val="26"/>
          <w:szCs w:val="26"/>
          <w:lang w:val="ro-RO"/>
        </w:rPr>
        <w:t xml:space="preserve">: </w:t>
      </w:r>
      <w:r w:rsidRPr="0013557D">
        <w:rPr>
          <w:sz w:val="26"/>
          <w:szCs w:val="26"/>
          <w:u w:val="single"/>
          <w:lang w:val="ro-RO"/>
        </w:rPr>
        <w:t>Ministerul Afacerilor Externe</w:t>
      </w:r>
    </w:p>
    <w:p w14:paraId="6D4C5FA6" w14:textId="77777777" w:rsidR="003C7045" w:rsidRPr="0013557D" w:rsidRDefault="003C7045" w:rsidP="003C7045">
      <w:pPr>
        <w:ind w:firstLine="709"/>
        <w:jc w:val="both"/>
        <w:rPr>
          <w:sz w:val="26"/>
          <w:szCs w:val="26"/>
          <w:lang w:val="ro-RO"/>
        </w:rPr>
      </w:pPr>
    </w:p>
    <w:p w14:paraId="25FE4264" w14:textId="46DE9607" w:rsidR="003C7045" w:rsidRPr="0013557D" w:rsidRDefault="003C7045" w:rsidP="003C7045">
      <w:pPr>
        <w:jc w:val="both"/>
        <w:rPr>
          <w:sz w:val="26"/>
          <w:szCs w:val="26"/>
          <w:u w:val="single"/>
          <w:lang w:val="ro-RO"/>
        </w:rPr>
      </w:pPr>
      <w:proofErr w:type="spellStart"/>
      <w:r w:rsidRPr="0013557D">
        <w:rPr>
          <w:b/>
          <w:bCs/>
          <w:sz w:val="26"/>
          <w:szCs w:val="26"/>
          <w:lang w:val="ro-RO"/>
        </w:rPr>
        <w:t>Funcţia</w:t>
      </w:r>
      <w:proofErr w:type="spellEnd"/>
      <w:r w:rsidRPr="0013557D">
        <w:rPr>
          <w:b/>
          <w:bCs/>
          <w:sz w:val="26"/>
          <w:szCs w:val="26"/>
          <w:lang w:val="ro-RO"/>
        </w:rPr>
        <w:t xml:space="preserve"> publică solicitată</w:t>
      </w:r>
      <w:r w:rsidRPr="0013557D">
        <w:rPr>
          <w:sz w:val="26"/>
          <w:szCs w:val="26"/>
          <w:lang w:val="ro-RO"/>
        </w:rPr>
        <w:t xml:space="preserve">: </w:t>
      </w:r>
      <w:r>
        <w:rPr>
          <w:sz w:val="26"/>
          <w:szCs w:val="26"/>
          <w:u w:val="single"/>
          <w:lang w:val="ro-RO"/>
        </w:rPr>
        <w:t>Specialist principal, Secția Buget și Finanțe</w:t>
      </w:r>
    </w:p>
    <w:p w14:paraId="2645BD23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5C75B424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13557D">
        <w:rPr>
          <w:b/>
          <w:lang w:val="ro-RO"/>
        </w:rPr>
        <w:t>I. Date generale</w:t>
      </w:r>
    </w:p>
    <w:p w14:paraId="2A8CAD69" w14:textId="77777777" w:rsidR="003C7045" w:rsidRPr="0013557D" w:rsidRDefault="003C7045" w:rsidP="003C7045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3C7045" w:rsidRPr="0013557D" w14:paraId="76205D5A" w14:textId="77777777" w:rsidTr="00E57F5C">
        <w:tc>
          <w:tcPr>
            <w:tcW w:w="1700" w:type="dxa"/>
          </w:tcPr>
          <w:p w14:paraId="71E550EF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055EDF1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23A0DEA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6D8A851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4C90AFA7" w14:textId="77777777" w:rsidTr="00E57F5C">
        <w:tc>
          <w:tcPr>
            <w:tcW w:w="1700" w:type="dxa"/>
          </w:tcPr>
          <w:p w14:paraId="52AA471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Data </w:t>
            </w:r>
            <w:proofErr w:type="spellStart"/>
            <w:r w:rsidRPr="0013557D">
              <w:rPr>
                <w:b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6976583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7C23BA94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01B9B63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5300A790" w14:textId="77777777" w:rsidTr="00E57F5C">
        <w:trPr>
          <w:trHeight w:val="275"/>
        </w:trPr>
        <w:tc>
          <w:tcPr>
            <w:tcW w:w="1700" w:type="dxa"/>
            <w:vMerge w:val="restart"/>
          </w:tcPr>
          <w:p w14:paraId="65AF78A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rPr>
                <w:b/>
                <w:lang w:val="ro-RO"/>
              </w:rPr>
            </w:pPr>
            <w:proofErr w:type="spellStart"/>
            <w:r w:rsidRPr="0013557D">
              <w:rPr>
                <w:b/>
                <w:lang w:val="ro-RO"/>
              </w:rPr>
              <w:t>Cetăţenia</w:t>
            </w:r>
            <w:proofErr w:type="spellEnd"/>
          </w:p>
          <w:p w14:paraId="17B581F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29483AB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4192F6E0" w14:textId="77777777" w:rsidTr="00E57F5C">
        <w:trPr>
          <w:trHeight w:val="275"/>
        </w:trPr>
        <w:tc>
          <w:tcPr>
            <w:tcW w:w="0" w:type="auto"/>
            <w:vMerge/>
            <w:vAlign w:val="center"/>
          </w:tcPr>
          <w:p w14:paraId="5B29248A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546BAB2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6D1A9BE3" w14:textId="77777777" w:rsidTr="00E57F5C">
        <w:trPr>
          <w:trHeight w:val="275"/>
        </w:trPr>
        <w:tc>
          <w:tcPr>
            <w:tcW w:w="0" w:type="auto"/>
            <w:vMerge/>
            <w:vAlign w:val="center"/>
          </w:tcPr>
          <w:p w14:paraId="3E15D02F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65E0689F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0B1C8765" w14:textId="77777777" w:rsidTr="00E57F5C">
        <w:trPr>
          <w:trHeight w:val="345"/>
        </w:trPr>
        <w:tc>
          <w:tcPr>
            <w:tcW w:w="1700" w:type="dxa"/>
            <w:vMerge w:val="restart"/>
          </w:tcPr>
          <w:p w14:paraId="30DB448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66E0F2FD" w14:textId="77777777" w:rsidR="003C7045" w:rsidRPr="0013557D" w:rsidRDefault="003C7045" w:rsidP="00E57F5C">
            <w:pPr>
              <w:tabs>
                <w:tab w:val="left" w:pos="567"/>
              </w:tabs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serviciu:</w:t>
            </w:r>
          </w:p>
          <w:p w14:paraId="5ED6CF17" w14:textId="77777777" w:rsidR="003C7045" w:rsidRPr="0013557D" w:rsidRDefault="003C7045" w:rsidP="00E57F5C">
            <w:pPr>
              <w:tabs>
                <w:tab w:val="left" w:pos="567"/>
              </w:tabs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 xml:space="preserve">domiciliu: </w:t>
            </w:r>
          </w:p>
          <w:p w14:paraId="71D396D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5D4FC9F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E-mail</w:t>
            </w:r>
          </w:p>
        </w:tc>
        <w:tc>
          <w:tcPr>
            <w:tcW w:w="3141" w:type="dxa"/>
          </w:tcPr>
          <w:p w14:paraId="59040AB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46971B4B" w14:textId="77777777" w:rsidTr="00E57F5C">
        <w:trPr>
          <w:trHeight w:val="345"/>
        </w:trPr>
        <w:tc>
          <w:tcPr>
            <w:tcW w:w="0" w:type="auto"/>
            <w:vMerge/>
            <w:vAlign w:val="center"/>
          </w:tcPr>
          <w:p w14:paraId="6082F0E7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1A60A523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08ABF3A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47B0040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</w:p>
        </w:tc>
      </w:tr>
    </w:tbl>
    <w:p w14:paraId="2DFEE02B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25EA95E2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13557D">
        <w:rPr>
          <w:b/>
          <w:lang w:val="ro-RO"/>
        </w:rPr>
        <w:t xml:space="preserve">II. </w:t>
      </w:r>
      <w:proofErr w:type="spellStart"/>
      <w:r w:rsidRPr="0013557D">
        <w:rPr>
          <w:b/>
          <w:lang w:val="ro-RO"/>
        </w:rPr>
        <w:t>Educaţie</w:t>
      </w:r>
      <w:proofErr w:type="spellEnd"/>
    </w:p>
    <w:p w14:paraId="3384C4C9" w14:textId="77777777" w:rsidR="003C7045" w:rsidRPr="0013557D" w:rsidRDefault="003C7045" w:rsidP="003C7045">
      <w:pPr>
        <w:tabs>
          <w:tab w:val="left" w:pos="567"/>
        </w:tabs>
        <w:rPr>
          <w:lang w:val="ro-RO"/>
        </w:rPr>
      </w:pPr>
    </w:p>
    <w:p w14:paraId="077E2A04" w14:textId="77777777" w:rsidR="003C7045" w:rsidRPr="0013557D" w:rsidRDefault="003C7045" w:rsidP="003C7045">
      <w:pPr>
        <w:ind w:firstLine="708"/>
        <w:rPr>
          <w:b/>
          <w:u w:val="single"/>
          <w:lang w:val="ro-RO"/>
        </w:rPr>
      </w:pPr>
      <w:r w:rsidRPr="0013557D">
        <w:rPr>
          <w:b/>
          <w:u w:val="single"/>
          <w:lang w:val="ro-RO"/>
        </w:rPr>
        <w:t>Studii superioare, de licență sau echivalente (ciclul I):</w:t>
      </w:r>
    </w:p>
    <w:p w14:paraId="0E1E8A83" w14:textId="77777777" w:rsidR="003C7045" w:rsidRPr="0013557D" w:rsidRDefault="003C7045" w:rsidP="003C7045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69"/>
        <w:gridCol w:w="4072"/>
        <w:gridCol w:w="2383"/>
      </w:tblGrid>
      <w:tr w:rsidR="003C7045" w:rsidRPr="0013557D" w14:paraId="7D30821B" w14:textId="77777777" w:rsidTr="00E57F5C">
        <w:tc>
          <w:tcPr>
            <w:tcW w:w="521" w:type="dxa"/>
          </w:tcPr>
          <w:p w14:paraId="44B479C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Nr.</w:t>
            </w:r>
          </w:p>
          <w:p w14:paraId="5AB01431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14:paraId="30037A4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Perioada</w:t>
            </w:r>
          </w:p>
        </w:tc>
        <w:tc>
          <w:tcPr>
            <w:tcW w:w="4072" w:type="dxa"/>
          </w:tcPr>
          <w:p w14:paraId="10771E3C" w14:textId="77777777" w:rsidR="003C7045" w:rsidRPr="0013557D" w:rsidRDefault="003C7045" w:rsidP="00E57F5C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Instituția, </w:t>
            </w:r>
            <w:r w:rsidRPr="0013557D">
              <w:rPr>
                <w:b/>
                <w:color w:val="000000"/>
                <w:lang w:val="ro-RO"/>
              </w:rPr>
              <w:t>localizarea</w:t>
            </w:r>
            <w:r w:rsidRPr="0013557D">
              <w:rPr>
                <w:b/>
                <w:lang w:val="ro-RO"/>
              </w:rPr>
              <w:t>, facultatea</w:t>
            </w:r>
          </w:p>
          <w:p w14:paraId="44CFA3DC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6CCE145F" w14:textId="77777777" w:rsidR="003C7045" w:rsidRPr="0013557D" w:rsidRDefault="003C7045" w:rsidP="00E57F5C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Specialitatea </w:t>
            </w:r>
            <w:proofErr w:type="spellStart"/>
            <w:r w:rsidRPr="0013557D">
              <w:rPr>
                <w:b/>
                <w:lang w:val="ro-RO"/>
              </w:rPr>
              <w:t>obţinută</w:t>
            </w:r>
            <w:proofErr w:type="spellEnd"/>
            <w:r w:rsidRPr="0013557D">
              <w:rPr>
                <w:b/>
                <w:lang w:val="ro-RO"/>
              </w:rPr>
              <w:t>.</w:t>
            </w:r>
          </w:p>
          <w:p w14:paraId="38F07E7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Diplomă/certificat</w:t>
            </w:r>
          </w:p>
        </w:tc>
      </w:tr>
      <w:tr w:rsidR="003C7045" w:rsidRPr="0013557D" w14:paraId="32EF0864" w14:textId="77777777" w:rsidTr="00E57F5C">
        <w:tc>
          <w:tcPr>
            <w:tcW w:w="521" w:type="dxa"/>
          </w:tcPr>
          <w:p w14:paraId="48FC2EB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0D98BAFC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374A183C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3090829A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3A39FB5E" w14:textId="77777777" w:rsidTr="00E57F5C">
        <w:tc>
          <w:tcPr>
            <w:tcW w:w="521" w:type="dxa"/>
          </w:tcPr>
          <w:p w14:paraId="1721B1E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02B1DE8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7CB1C59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4AF5293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03D438E4" w14:textId="77777777" w:rsidTr="00E57F5C">
        <w:tc>
          <w:tcPr>
            <w:tcW w:w="521" w:type="dxa"/>
          </w:tcPr>
          <w:p w14:paraId="5D6D125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3C64D77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03A9C30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22AA8C4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7F974609" w14:textId="77777777" w:rsidR="003C7045" w:rsidRPr="0013557D" w:rsidRDefault="003C7045" w:rsidP="003C7045">
      <w:pPr>
        <w:tabs>
          <w:tab w:val="left" w:pos="567"/>
        </w:tabs>
        <w:rPr>
          <w:b/>
          <w:u w:val="single"/>
          <w:lang w:val="ro-RO"/>
        </w:rPr>
      </w:pPr>
    </w:p>
    <w:p w14:paraId="6966C4D9" w14:textId="77777777" w:rsidR="003C7045" w:rsidRPr="0013557D" w:rsidRDefault="003C7045" w:rsidP="003C7045">
      <w:pPr>
        <w:tabs>
          <w:tab w:val="left" w:pos="567"/>
        </w:tabs>
        <w:rPr>
          <w:b/>
          <w:u w:val="single"/>
          <w:lang w:val="ro-RO"/>
        </w:rPr>
      </w:pPr>
      <w:r w:rsidRPr="0013557D">
        <w:rPr>
          <w:b/>
          <w:u w:val="single"/>
          <w:lang w:val="ro-RO"/>
        </w:rPr>
        <w:t>Studii superioare de masterat și/sau doctorat (ciclul II, ciclul III):</w:t>
      </w:r>
    </w:p>
    <w:p w14:paraId="269AA328" w14:textId="77777777" w:rsidR="003C7045" w:rsidRPr="0013557D" w:rsidRDefault="003C7045" w:rsidP="003C7045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55"/>
        <w:gridCol w:w="4246"/>
        <w:gridCol w:w="2447"/>
      </w:tblGrid>
      <w:tr w:rsidR="003C7045" w:rsidRPr="00BD64B9" w14:paraId="1B59E49A" w14:textId="77777777" w:rsidTr="00E57F5C">
        <w:tc>
          <w:tcPr>
            <w:tcW w:w="522" w:type="dxa"/>
          </w:tcPr>
          <w:p w14:paraId="157205B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Nr.</w:t>
            </w:r>
          </w:p>
          <w:p w14:paraId="5251B1D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14:paraId="2321659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Perioada</w:t>
            </w:r>
          </w:p>
        </w:tc>
        <w:tc>
          <w:tcPr>
            <w:tcW w:w="4246" w:type="dxa"/>
          </w:tcPr>
          <w:p w14:paraId="5342564C" w14:textId="77777777" w:rsidR="003C7045" w:rsidRPr="0013557D" w:rsidRDefault="003C7045" w:rsidP="00E57F5C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Instituția, </w:t>
            </w:r>
            <w:r w:rsidRPr="0013557D">
              <w:rPr>
                <w:b/>
                <w:color w:val="000000"/>
                <w:lang w:val="ro-RO"/>
              </w:rPr>
              <w:t>localizarea</w:t>
            </w:r>
            <w:r w:rsidRPr="0013557D">
              <w:rPr>
                <w:b/>
                <w:lang w:val="ro-RO"/>
              </w:rPr>
              <w:t>, facultatea</w:t>
            </w:r>
          </w:p>
          <w:p w14:paraId="32F58DA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11483D0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Specialitatea, titlul </w:t>
            </w:r>
            <w:proofErr w:type="spellStart"/>
            <w:r w:rsidRPr="0013557D">
              <w:rPr>
                <w:b/>
                <w:lang w:val="ro-RO"/>
              </w:rPr>
              <w:t>obţinut</w:t>
            </w:r>
            <w:proofErr w:type="spellEnd"/>
            <w:r w:rsidRPr="0013557D">
              <w:rPr>
                <w:b/>
                <w:lang w:val="ro-RO"/>
              </w:rPr>
              <w:t>. Diplomă/certificat</w:t>
            </w:r>
          </w:p>
        </w:tc>
      </w:tr>
      <w:tr w:rsidR="003C7045" w:rsidRPr="00BD64B9" w14:paraId="2D8CEF28" w14:textId="77777777" w:rsidTr="00E57F5C">
        <w:tc>
          <w:tcPr>
            <w:tcW w:w="522" w:type="dxa"/>
          </w:tcPr>
          <w:p w14:paraId="62A39E1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39F5CB4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258334B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358AEC0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51D61999" w14:textId="77777777" w:rsidTr="00E57F5C">
        <w:tc>
          <w:tcPr>
            <w:tcW w:w="522" w:type="dxa"/>
          </w:tcPr>
          <w:p w14:paraId="12BF90A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5A1BFB5A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7E86927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0BAEF41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75AC873F" w14:textId="77777777" w:rsidTr="00E57F5C">
        <w:tc>
          <w:tcPr>
            <w:tcW w:w="522" w:type="dxa"/>
          </w:tcPr>
          <w:p w14:paraId="1DA0F23A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4279674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467BB7D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134914B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76CD62C3" w14:textId="77777777" w:rsidR="003C7045" w:rsidRPr="0013557D" w:rsidRDefault="003C7045" w:rsidP="003C7045">
      <w:pPr>
        <w:tabs>
          <w:tab w:val="left" w:pos="567"/>
        </w:tabs>
        <w:rPr>
          <w:b/>
          <w:u w:val="single"/>
          <w:lang w:val="ro-RO"/>
        </w:rPr>
      </w:pPr>
    </w:p>
    <w:p w14:paraId="4052BBD1" w14:textId="77777777" w:rsidR="003C7045" w:rsidRPr="0013557D" w:rsidRDefault="003C7045" w:rsidP="003C7045">
      <w:pPr>
        <w:tabs>
          <w:tab w:val="left" w:pos="567"/>
        </w:tabs>
        <w:rPr>
          <w:b/>
          <w:bCs/>
          <w:kern w:val="2"/>
          <w:u w:val="single"/>
          <w:lang w:val="ro-RO" w:eastAsia="ar-SA"/>
        </w:rPr>
      </w:pPr>
      <w:r w:rsidRPr="0013557D">
        <w:rPr>
          <w:b/>
          <w:u w:val="single"/>
          <w:lang w:val="ro-RO"/>
        </w:rPr>
        <w:t>Cursuri de perfecționare/specializare relevante:</w:t>
      </w:r>
    </w:p>
    <w:p w14:paraId="40FC06D6" w14:textId="77777777" w:rsidR="003C7045" w:rsidRPr="0013557D" w:rsidRDefault="003C7045" w:rsidP="003C7045">
      <w:pPr>
        <w:tabs>
          <w:tab w:val="left" w:pos="567"/>
        </w:tabs>
        <w:rPr>
          <w:b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1742"/>
        <w:gridCol w:w="98"/>
        <w:gridCol w:w="2402"/>
        <w:gridCol w:w="2504"/>
        <w:gridCol w:w="2082"/>
      </w:tblGrid>
      <w:tr w:rsidR="003C7045" w:rsidRPr="0013557D" w14:paraId="34254FEC" w14:textId="77777777" w:rsidTr="00E57F5C">
        <w:tc>
          <w:tcPr>
            <w:tcW w:w="569" w:type="dxa"/>
          </w:tcPr>
          <w:p w14:paraId="1F9F054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Nr.</w:t>
            </w:r>
          </w:p>
          <w:p w14:paraId="329A3DD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crt.</w:t>
            </w:r>
          </w:p>
        </w:tc>
        <w:tc>
          <w:tcPr>
            <w:tcW w:w="1742" w:type="dxa"/>
          </w:tcPr>
          <w:p w14:paraId="62438B7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544B3C8F" w14:textId="77777777" w:rsidR="003C7045" w:rsidRPr="0013557D" w:rsidRDefault="003C7045" w:rsidP="00E57F5C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Instituția, localizarea</w:t>
            </w:r>
          </w:p>
          <w:p w14:paraId="655F275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0E753C4E" w14:textId="77777777" w:rsidR="003C7045" w:rsidRPr="0013557D" w:rsidRDefault="003C7045" w:rsidP="00E57F5C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Denumirea cursului</w:t>
            </w:r>
          </w:p>
          <w:p w14:paraId="42972DF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3CCA337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Diplomă/certificat</w:t>
            </w:r>
          </w:p>
        </w:tc>
      </w:tr>
      <w:tr w:rsidR="003C7045" w:rsidRPr="0013557D" w14:paraId="4DB4E54A" w14:textId="77777777" w:rsidTr="00E57F5C">
        <w:tc>
          <w:tcPr>
            <w:tcW w:w="569" w:type="dxa"/>
          </w:tcPr>
          <w:p w14:paraId="1677D59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0E49FF4A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47D36FE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1578EFB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5B906664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2EB7CC86" w14:textId="77777777" w:rsidTr="00E57F5C">
        <w:tc>
          <w:tcPr>
            <w:tcW w:w="569" w:type="dxa"/>
          </w:tcPr>
          <w:p w14:paraId="2FCD355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6E84A5F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71E0FB7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5F1C816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639D905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54A073B2" w14:textId="77777777" w:rsidTr="00E57F5C">
        <w:tc>
          <w:tcPr>
            <w:tcW w:w="569" w:type="dxa"/>
          </w:tcPr>
          <w:p w14:paraId="5C2E05DF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6CA42A01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70EC5B1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366EEBB4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58551F5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6BA40CE0" w14:textId="77777777" w:rsidTr="00E57F5C">
        <w:tc>
          <w:tcPr>
            <w:tcW w:w="2409" w:type="dxa"/>
            <w:gridSpan w:val="3"/>
            <w:vMerge w:val="restart"/>
          </w:tcPr>
          <w:p w14:paraId="2A834FC1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Titluri </w:t>
            </w:r>
            <w:proofErr w:type="spellStart"/>
            <w:r w:rsidRPr="0013557D">
              <w:rPr>
                <w:b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0A975BA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1085085E" w14:textId="77777777" w:rsidTr="00E57F5C">
        <w:tc>
          <w:tcPr>
            <w:tcW w:w="0" w:type="auto"/>
            <w:gridSpan w:val="3"/>
            <w:vMerge/>
            <w:vAlign w:val="center"/>
          </w:tcPr>
          <w:p w14:paraId="0F8EED35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92EB93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498DCB02" w14:textId="77777777" w:rsidTr="00E57F5C">
        <w:tc>
          <w:tcPr>
            <w:tcW w:w="0" w:type="auto"/>
            <w:gridSpan w:val="3"/>
            <w:vMerge/>
            <w:vAlign w:val="center"/>
          </w:tcPr>
          <w:p w14:paraId="5A9EC268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1794FBD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00F2712D" w14:textId="77777777" w:rsidTr="00E57F5C">
        <w:tc>
          <w:tcPr>
            <w:tcW w:w="2409" w:type="dxa"/>
            <w:gridSpan w:val="3"/>
            <w:vMerge w:val="restart"/>
          </w:tcPr>
          <w:p w14:paraId="5FB1E12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Lucrări </w:t>
            </w:r>
            <w:proofErr w:type="spellStart"/>
            <w:r w:rsidRPr="0013557D">
              <w:rPr>
                <w:b/>
                <w:lang w:val="ro-RO"/>
              </w:rPr>
              <w:t>ştiinţifice</w:t>
            </w:r>
            <w:proofErr w:type="spellEnd"/>
            <w:r w:rsidRPr="0013557D">
              <w:rPr>
                <w:b/>
                <w:lang w:val="ro-RO"/>
              </w:rPr>
              <w:t xml:space="preserve">, brevete de </w:t>
            </w:r>
            <w:proofErr w:type="spellStart"/>
            <w:r w:rsidRPr="0013557D">
              <w:rPr>
                <w:b/>
                <w:lang w:val="ro-RO"/>
              </w:rPr>
              <w:t>invenţie</w:t>
            </w:r>
            <w:proofErr w:type="spellEnd"/>
            <w:r w:rsidRPr="0013557D">
              <w:rPr>
                <w:b/>
                <w:lang w:val="ro-RO"/>
              </w:rPr>
              <w:t xml:space="preserve">, </w:t>
            </w:r>
            <w:proofErr w:type="spellStart"/>
            <w:r w:rsidRPr="0013557D">
              <w:rPr>
                <w:b/>
                <w:lang w:val="ro-RO"/>
              </w:rPr>
              <w:t>publicaţii</w:t>
            </w:r>
            <w:proofErr w:type="spellEnd"/>
            <w:r w:rsidRPr="0013557D">
              <w:rPr>
                <w:b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461724FA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43A0984D" w14:textId="77777777" w:rsidTr="00E57F5C">
        <w:tc>
          <w:tcPr>
            <w:tcW w:w="0" w:type="auto"/>
            <w:gridSpan w:val="3"/>
            <w:vMerge/>
            <w:vAlign w:val="center"/>
          </w:tcPr>
          <w:p w14:paraId="6FEC8377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5F7C6E4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7386C5C5" w14:textId="77777777" w:rsidTr="00E57F5C">
        <w:tc>
          <w:tcPr>
            <w:tcW w:w="0" w:type="auto"/>
            <w:gridSpan w:val="3"/>
            <w:vMerge/>
            <w:vAlign w:val="center"/>
          </w:tcPr>
          <w:p w14:paraId="02FFA661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249E9A0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308FCACF" w14:textId="77777777" w:rsidTr="00E57F5C">
        <w:tc>
          <w:tcPr>
            <w:tcW w:w="2409" w:type="dxa"/>
            <w:gridSpan w:val="3"/>
            <w:vMerge w:val="restart"/>
          </w:tcPr>
          <w:p w14:paraId="145E0A42" w14:textId="77777777" w:rsidR="003C7045" w:rsidRPr="0013557D" w:rsidRDefault="003C7045" w:rsidP="00E57F5C">
            <w:pPr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bCs/>
                <w:kern w:val="2"/>
                <w:lang w:val="ro-RO"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76BC4AD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71ECE3C9" w14:textId="77777777" w:rsidTr="00E57F5C">
        <w:tc>
          <w:tcPr>
            <w:tcW w:w="0" w:type="auto"/>
            <w:gridSpan w:val="3"/>
            <w:vMerge/>
            <w:vAlign w:val="center"/>
          </w:tcPr>
          <w:p w14:paraId="176443BD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C8769A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006635A9" w14:textId="77777777" w:rsidTr="00E57F5C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27EB982C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1439971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49899519" w14:textId="77777777" w:rsidTr="00E57F5C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6C2541E0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6C5D120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3E29B1FB" w14:textId="77777777" w:rsidR="003C7045" w:rsidRPr="0013557D" w:rsidRDefault="003C7045" w:rsidP="003C7045">
      <w:pPr>
        <w:tabs>
          <w:tab w:val="left" w:pos="567"/>
        </w:tabs>
        <w:suppressAutoHyphens/>
        <w:rPr>
          <w:b/>
          <w:lang w:val="ro-RO"/>
        </w:rPr>
      </w:pPr>
    </w:p>
    <w:p w14:paraId="609DB21D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13557D">
        <w:rPr>
          <w:b/>
          <w:lang w:val="ro-RO"/>
        </w:rPr>
        <w:t xml:space="preserve">III. </w:t>
      </w:r>
      <w:proofErr w:type="spellStart"/>
      <w:r w:rsidRPr="0013557D">
        <w:rPr>
          <w:b/>
          <w:lang w:val="ro-RO"/>
        </w:rPr>
        <w:t>Experienţa</w:t>
      </w:r>
      <w:proofErr w:type="spellEnd"/>
      <w:r w:rsidRPr="0013557D">
        <w:rPr>
          <w:b/>
          <w:lang w:val="ro-RO"/>
        </w:rPr>
        <w:t xml:space="preserve"> de muncă</w:t>
      </w:r>
    </w:p>
    <w:p w14:paraId="1CC6EAC3" w14:textId="77777777" w:rsidR="003C7045" w:rsidRPr="0013557D" w:rsidRDefault="003C7045" w:rsidP="003C7045">
      <w:pPr>
        <w:tabs>
          <w:tab w:val="left" w:pos="567"/>
        </w:tabs>
        <w:suppressAutoHyphens/>
        <w:rPr>
          <w:b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3C7045" w:rsidRPr="0013557D" w14:paraId="5E96B068" w14:textId="77777777" w:rsidTr="00E57F5C">
        <w:tc>
          <w:tcPr>
            <w:tcW w:w="4785" w:type="dxa"/>
          </w:tcPr>
          <w:p w14:paraId="162907B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3F19DF4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  <w:tr w:rsidR="003C7045" w:rsidRPr="00DA26F0" w14:paraId="5BBCAB46" w14:textId="77777777" w:rsidTr="00E57F5C">
        <w:tc>
          <w:tcPr>
            <w:tcW w:w="4785" w:type="dxa"/>
          </w:tcPr>
          <w:p w14:paraId="55FA5FE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013EA7EC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</w:tbl>
    <w:p w14:paraId="70039284" w14:textId="77777777" w:rsidR="003C7045" w:rsidRPr="0013557D" w:rsidRDefault="003C7045" w:rsidP="003C7045">
      <w:pPr>
        <w:tabs>
          <w:tab w:val="left" w:pos="567"/>
        </w:tabs>
        <w:suppressAutoHyphens/>
        <w:rPr>
          <w:b/>
          <w:lang w:val="ro-RO"/>
        </w:rPr>
      </w:pPr>
    </w:p>
    <w:p w14:paraId="5418C172" w14:textId="77777777" w:rsidR="003C7045" w:rsidRPr="0013557D" w:rsidRDefault="003C7045" w:rsidP="003C7045">
      <w:pPr>
        <w:tabs>
          <w:tab w:val="left" w:pos="567"/>
        </w:tabs>
        <w:suppressAutoHyphens/>
        <w:rPr>
          <w:b/>
          <w:u w:val="single"/>
          <w:lang w:val="ro-RO"/>
        </w:rPr>
      </w:pPr>
      <w:proofErr w:type="spellStart"/>
      <w:r w:rsidRPr="0013557D">
        <w:rPr>
          <w:b/>
          <w:u w:val="single"/>
          <w:lang w:val="ro-RO"/>
        </w:rPr>
        <w:t>Experienţa</w:t>
      </w:r>
      <w:proofErr w:type="spellEnd"/>
      <w:r w:rsidRPr="0013557D">
        <w:rPr>
          <w:b/>
          <w:u w:val="single"/>
          <w:lang w:val="ro-RO"/>
        </w:rPr>
        <w:t xml:space="preserve"> de muncă în domeniul </w:t>
      </w:r>
      <w:proofErr w:type="spellStart"/>
      <w:r w:rsidRPr="0013557D">
        <w:rPr>
          <w:b/>
          <w:u w:val="single"/>
          <w:lang w:val="ro-RO"/>
        </w:rPr>
        <w:t>funcţiei</w:t>
      </w:r>
      <w:proofErr w:type="spellEnd"/>
      <w:r w:rsidRPr="0013557D">
        <w:rPr>
          <w:b/>
          <w:u w:val="single"/>
          <w:lang w:val="ro-RO"/>
        </w:rPr>
        <w:t xml:space="preserve"> publice vacante (începând cu cea recentă)*</w:t>
      </w:r>
    </w:p>
    <w:p w14:paraId="54C2170B" w14:textId="77777777" w:rsidR="003C7045" w:rsidRPr="0013557D" w:rsidRDefault="003C7045" w:rsidP="003C7045">
      <w:pPr>
        <w:tabs>
          <w:tab w:val="left" w:pos="567"/>
        </w:tabs>
        <w:suppressAutoHyphens/>
        <w:rPr>
          <w:b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3C7045" w:rsidRPr="00BD64B9" w14:paraId="60C79BE6" w14:textId="77777777" w:rsidTr="00E57F5C">
        <w:tc>
          <w:tcPr>
            <w:tcW w:w="1555" w:type="dxa"/>
          </w:tcPr>
          <w:p w14:paraId="34FAD8AA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lastRenderedPageBreak/>
              <w:t>Perioada</w:t>
            </w:r>
          </w:p>
        </w:tc>
        <w:tc>
          <w:tcPr>
            <w:tcW w:w="3233" w:type="dxa"/>
          </w:tcPr>
          <w:p w14:paraId="1656B92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Organizația</w:t>
            </w:r>
            <w:r w:rsidRPr="0013557D">
              <w:rPr>
                <w:b/>
                <w:color w:val="000000"/>
                <w:lang w:val="ro-RO"/>
              </w:rPr>
              <w:t>, localizarea</w:t>
            </w:r>
            <w:r w:rsidRPr="0013557D">
              <w:rPr>
                <w:b/>
                <w:lang w:val="ro-RO"/>
              </w:rPr>
              <w:t xml:space="preserve">. Postul </w:t>
            </w:r>
            <w:proofErr w:type="spellStart"/>
            <w:r w:rsidRPr="0013557D">
              <w:rPr>
                <w:b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180A5E1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Atribuțiile și responsabilitățile de bază</w:t>
            </w:r>
          </w:p>
        </w:tc>
      </w:tr>
      <w:tr w:rsidR="003C7045" w:rsidRPr="00BD64B9" w14:paraId="4C459431" w14:textId="77777777" w:rsidTr="00E57F5C">
        <w:tc>
          <w:tcPr>
            <w:tcW w:w="1555" w:type="dxa"/>
          </w:tcPr>
          <w:p w14:paraId="64B4ABB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022C20D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71F482A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7483AE53" w14:textId="77777777" w:rsidTr="00E57F5C">
        <w:tc>
          <w:tcPr>
            <w:tcW w:w="1555" w:type="dxa"/>
          </w:tcPr>
          <w:p w14:paraId="245303E1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1FC88DA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6BF015D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2F10316B" w14:textId="77777777" w:rsidTr="00E57F5C">
        <w:tc>
          <w:tcPr>
            <w:tcW w:w="1555" w:type="dxa"/>
          </w:tcPr>
          <w:p w14:paraId="7AC3ADD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3FF135E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23AC965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226D773E" w14:textId="77777777" w:rsidTr="00E57F5C">
        <w:tc>
          <w:tcPr>
            <w:tcW w:w="1555" w:type="dxa"/>
          </w:tcPr>
          <w:p w14:paraId="1B4496F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3161157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748160DA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5C845CAA" w14:textId="77777777" w:rsidR="003C7045" w:rsidRPr="0013557D" w:rsidRDefault="003C7045" w:rsidP="003C7045">
      <w:pPr>
        <w:tabs>
          <w:tab w:val="left" w:pos="567"/>
        </w:tabs>
        <w:rPr>
          <w:bCs/>
          <w:i/>
          <w:kern w:val="2"/>
          <w:highlight w:val="yellow"/>
          <w:lang w:val="ro-RO" w:eastAsia="ar-SA"/>
        </w:rPr>
      </w:pPr>
      <w:r w:rsidRPr="0013557D">
        <w:rPr>
          <w:bCs/>
          <w:i/>
          <w:kern w:val="2"/>
          <w:lang w:val="ro-RO" w:eastAsia="ar-SA"/>
        </w:rPr>
        <w:t xml:space="preserve">* La necesitate, se adaugă secțiuni suplimentare </w:t>
      </w:r>
    </w:p>
    <w:p w14:paraId="5CE3C91C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14:paraId="29A731D5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  <w:r w:rsidRPr="0013557D">
        <w:rPr>
          <w:b/>
          <w:lang w:val="ro-RO"/>
        </w:rPr>
        <w:t>IV. Competențe (autoevaluare)</w:t>
      </w:r>
    </w:p>
    <w:p w14:paraId="0E2F791F" w14:textId="77777777" w:rsidR="003C7045" w:rsidRPr="0013557D" w:rsidRDefault="003C7045" w:rsidP="003C7045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3C7045" w:rsidRPr="00BD64B9" w14:paraId="4B08C510" w14:textId="77777777" w:rsidTr="00E57F5C">
        <w:tc>
          <w:tcPr>
            <w:tcW w:w="6578" w:type="dxa"/>
            <w:vMerge w:val="restart"/>
            <w:vAlign w:val="center"/>
          </w:tcPr>
          <w:p w14:paraId="4E464B5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14:paraId="79C5217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(se completează pentru funcția publică de conducere de nivel superior </w:t>
            </w:r>
          </w:p>
          <w:p w14:paraId="1AA1E2C5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4F8561E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Nivel de dezvoltare </w:t>
            </w:r>
            <w:proofErr w:type="spellStart"/>
            <w:r w:rsidRPr="0013557D">
              <w:rPr>
                <w:b/>
                <w:lang w:val="ro-RO"/>
              </w:rPr>
              <w:t>şi</w:t>
            </w:r>
            <w:proofErr w:type="spellEnd"/>
            <w:r w:rsidRPr="0013557D">
              <w:rPr>
                <w:b/>
                <w:lang w:val="ro-RO"/>
              </w:rPr>
              <w:t xml:space="preserve"> manifestare</w:t>
            </w:r>
          </w:p>
        </w:tc>
      </w:tr>
      <w:tr w:rsidR="003C7045" w:rsidRPr="0013557D" w14:paraId="2057A9AA" w14:textId="77777777" w:rsidTr="00E57F5C">
        <w:tc>
          <w:tcPr>
            <w:tcW w:w="0" w:type="auto"/>
            <w:vMerge/>
            <w:vAlign w:val="center"/>
          </w:tcPr>
          <w:p w14:paraId="2A7CC5DD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0FBF7AF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3FDD1ABD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mediu</w:t>
            </w:r>
          </w:p>
        </w:tc>
      </w:tr>
      <w:tr w:rsidR="003C7045" w:rsidRPr="0013557D" w14:paraId="343F8F2E" w14:textId="77777777" w:rsidTr="00E57F5C">
        <w:trPr>
          <w:trHeight w:val="58"/>
        </w:trPr>
        <w:tc>
          <w:tcPr>
            <w:tcW w:w="6578" w:type="dxa"/>
          </w:tcPr>
          <w:p w14:paraId="5E14B2E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5B202115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AA2024F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7B7332CC" w14:textId="77777777" w:rsidTr="00E57F5C">
        <w:tc>
          <w:tcPr>
            <w:tcW w:w="6578" w:type="dxa"/>
          </w:tcPr>
          <w:p w14:paraId="0564A29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00BD59C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B29537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7F6CD177" w14:textId="77777777" w:rsidTr="00E57F5C">
        <w:tc>
          <w:tcPr>
            <w:tcW w:w="6578" w:type="dxa"/>
          </w:tcPr>
          <w:p w14:paraId="0D70C78E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3AA44769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B54632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091D3660" w14:textId="77777777" w:rsidTr="00E57F5C">
        <w:tc>
          <w:tcPr>
            <w:tcW w:w="6578" w:type="dxa"/>
          </w:tcPr>
          <w:p w14:paraId="0CACBD9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59F1168D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0FB05E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19CAF9F9" w14:textId="77777777" w:rsidTr="00E57F5C">
        <w:tc>
          <w:tcPr>
            <w:tcW w:w="6578" w:type="dxa"/>
          </w:tcPr>
          <w:p w14:paraId="40BBA5BD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79D22B95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EDEF0DD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0D4EB586" w14:textId="77777777" w:rsidTr="00E57F5C">
        <w:tc>
          <w:tcPr>
            <w:tcW w:w="6578" w:type="dxa"/>
          </w:tcPr>
          <w:p w14:paraId="1AE474F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4967E15A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13D075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44410D16" w14:textId="77777777" w:rsidTr="00E57F5C">
        <w:tc>
          <w:tcPr>
            <w:tcW w:w="6578" w:type="dxa"/>
          </w:tcPr>
          <w:p w14:paraId="1F969C4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6FF59439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B443F66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263A0515" w14:textId="77777777" w:rsidTr="00E57F5C">
        <w:tc>
          <w:tcPr>
            <w:tcW w:w="6578" w:type="dxa"/>
          </w:tcPr>
          <w:p w14:paraId="0E9FE77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277EF42E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C6A548A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225BDE0A" w14:textId="77777777" w:rsidTr="00E57F5C">
        <w:trPr>
          <w:trHeight w:val="184"/>
        </w:trPr>
        <w:tc>
          <w:tcPr>
            <w:tcW w:w="6578" w:type="dxa"/>
          </w:tcPr>
          <w:p w14:paraId="1AE1AD0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EB7BA6F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9782CCF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3961DB22" w14:textId="77777777" w:rsidR="003C7045" w:rsidRPr="0013557D" w:rsidRDefault="003C7045" w:rsidP="003C7045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3C7045" w:rsidRPr="00BD64B9" w14:paraId="01D4CEA0" w14:textId="77777777" w:rsidTr="00E57F5C">
        <w:tc>
          <w:tcPr>
            <w:tcW w:w="6578" w:type="dxa"/>
            <w:vMerge w:val="restart"/>
            <w:vAlign w:val="center"/>
          </w:tcPr>
          <w:p w14:paraId="7A207559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4A42DAE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Nivel de dezvoltare </w:t>
            </w:r>
            <w:proofErr w:type="spellStart"/>
            <w:r w:rsidRPr="0013557D">
              <w:rPr>
                <w:b/>
                <w:lang w:val="ro-RO"/>
              </w:rPr>
              <w:t>şi</w:t>
            </w:r>
            <w:proofErr w:type="spellEnd"/>
            <w:r w:rsidRPr="0013557D">
              <w:rPr>
                <w:b/>
                <w:lang w:val="ro-RO"/>
              </w:rPr>
              <w:t xml:space="preserve"> manifestare</w:t>
            </w:r>
          </w:p>
        </w:tc>
      </w:tr>
      <w:tr w:rsidR="003C7045" w:rsidRPr="0013557D" w14:paraId="391055ED" w14:textId="77777777" w:rsidTr="00E57F5C">
        <w:tc>
          <w:tcPr>
            <w:tcW w:w="0" w:type="auto"/>
            <w:vMerge/>
            <w:vAlign w:val="center"/>
          </w:tcPr>
          <w:p w14:paraId="5C078985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2833926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5D84572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mediu</w:t>
            </w:r>
          </w:p>
        </w:tc>
      </w:tr>
      <w:tr w:rsidR="003C7045" w:rsidRPr="0013557D" w14:paraId="2BA31851" w14:textId="77777777" w:rsidTr="00E57F5C">
        <w:tc>
          <w:tcPr>
            <w:tcW w:w="6578" w:type="dxa"/>
          </w:tcPr>
          <w:p w14:paraId="42BD280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6DB4B66E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8C794C5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6FC68BFD" w14:textId="77777777" w:rsidTr="00E57F5C">
        <w:tc>
          <w:tcPr>
            <w:tcW w:w="6578" w:type="dxa"/>
          </w:tcPr>
          <w:p w14:paraId="2AE8B19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3BF1E9B6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A9FCE9F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3383C289" w14:textId="77777777" w:rsidTr="00E57F5C">
        <w:tc>
          <w:tcPr>
            <w:tcW w:w="6578" w:type="dxa"/>
          </w:tcPr>
          <w:p w14:paraId="2EF56E2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188EE6B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D34F40F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3E4581F1" w14:textId="77777777" w:rsidTr="00E57F5C">
        <w:tc>
          <w:tcPr>
            <w:tcW w:w="6578" w:type="dxa"/>
          </w:tcPr>
          <w:p w14:paraId="60CAC880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5E7AC25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67DAC3E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69BC15CF" w14:textId="77777777" w:rsidTr="00E57F5C">
        <w:tc>
          <w:tcPr>
            <w:tcW w:w="6578" w:type="dxa"/>
          </w:tcPr>
          <w:p w14:paraId="0B96D5F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349B2F49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071D31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372684DE" w14:textId="77777777" w:rsidTr="00E57F5C">
        <w:tc>
          <w:tcPr>
            <w:tcW w:w="6578" w:type="dxa"/>
          </w:tcPr>
          <w:p w14:paraId="6F9D9B16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C53829F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AC6C95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5BC3FB1C" w14:textId="77777777" w:rsidR="003C7045" w:rsidRPr="0013557D" w:rsidRDefault="003C7045" w:rsidP="003C7045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3C7045" w:rsidRPr="00BD64B9" w14:paraId="637880C7" w14:textId="77777777" w:rsidTr="00E57F5C">
        <w:tc>
          <w:tcPr>
            <w:tcW w:w="6578" w:type="dxa"/>
            <w:vMerge w:val="restart"/>
            <w:vAlign w:val="center"/>
          </w:tcPr>
          <w:p w14:paraId="08853F6F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7ADF4C2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 xml:space="preserve">Nivel de dezvoltare </w:t>
            </w:r>
            <w:proofErr w:type="spellStart"/>
            <w:r w:rsidRPr="0013557D">
              <w:rPr>
                <w:b/>
                <w:lang w:val="ro-RO"/>
              </w:rPr>
              <w:t>şi</w:t>
            </w:r>
            <w:proofErr w:type="spellEnd"/>
            <w:r w:rsidRPr="0013557D">
              <w:rPr>
                <w:b/>
                <w:lang w:val="ro-RO"/>
              </w:rPr>
              <w:t xml:space="preserve"> manifestare</w:t>
            </w:r>
          </w:p>
        </w:tc>
      </w:tr>
      <w:tr w:rsidR="003C7045" w:rsidRPr="0013557D" w14:paraId="2B1F84A7" w14:textId="77777777" w:rsidTr="00E57F5C">
        <w:tc>
          <w:tcPr>
            <w:tcW w:w="0" w:type="auto"/>
            <w:vMerge/>
            <w:vAlign w:val="center"/>
          </w:tcPr>
          <w:p w14:paraId="20F136A0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60C953EB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26A5364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mediu</w:t>
            </w:r>
          </w:p>
        </w:tc>
      </w:tr>
      <w:tr w:rsidR="003C7045" w:rsidRPr="0013557D" w14:paraId="09EF9B2D" w14:textId="77777777" w:rsidTr="00E57F5C">
        <w:tc>
          <w:tcPr>
            <w:tcW w:w="6578" w:type="dxa"/>
          </w:tcPr>
          <w:p w14:paraId="7330CC1D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32135F6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2C3F0D5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DA26F0" w14:paraId="2B76987F" w14:textId="77777777" w:rsidTr="00E57F5C">
        <w:tc>
          <w:tcPr>
            <w:tcW w:w="6578" w:type="dxa"/>
          </w:tcPr>
          <w:p w14:paraId="4820B549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29D7843E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4BF9066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DA26F0" w14:paraId="6D33158E" w14:textId="77777777" w:rsidTr="00E57F5C">
        <w:tc>
          <w:tcPr>
            <w:tcW w:w="6578" w:type="dxa"/>
          </w:tcPr>
          <w:p w14:paraId="7FC5112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462F2CC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1AD4B51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042C29E2" w14:textId="77777777" w:rsidTr="00E57F5C">
        <w:tc>
          <w:tcPr>
            <w:tcW w:w="6578" w:type="dxa"/>
          </w:tcPr>
          <w:p w14:paraId="5BCED44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28B1C29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4681FF4E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1F0D4734" w14:textId="77777777" w:rsidTr="00E57F5C">
        <w:tc>
          <w:tcPr>
            <w:tcW w:w="6578" w:type="dxa"/>
          </w:tcPr>
          <w:p w14:paraId="2D4F6EB6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5B570B0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54E7C8F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DA26F0" w14:paraId="4B9EA69F" w14:textId="77777777" w:rsidTr="00E57F5C">
        <w:tc>
          <w:tcPr>
            <w:tcW w:w="6578" w:type="dxa"/>
          </w:tcPr>
          <w:p w14:paraId="5B7153C8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25A7FAD9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84F0C7B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4E62186D" w14:textId="77777777" w:rsidTr="00E57F5C">
        <w:tc>
          <w:tcPr>
            <w:tcW w:w="6578" w:type="dxa"/>
          </w:tcPr>
          <w:p w14:paraId="206AF6BC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42883D06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7F99E7E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71ACBF3D" w14:textId="77777777" w:rsidTr="00E57F5C">
        <w:tc>
          <w:tcPr>
            <w:tcW w:w="6578" w:type="dxa"/>
          </w:tcPr>
          <w:p w14:paraId="244FFE8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2BE3DD8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5FB65A2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620C2FCD" w14:textId="77777777" w:rsidTr="00E57F5C">
        <w:tc>
          <w:tcPr>
            <w:tcW w:w="6578" w:type="dxa"/>
          </w:tcPr>
          <w:p w14:paraId="0B316ECA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</w:tcPr>
          <w:p w14:paraId="0273F6F4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5D5B1A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0892B2CD" w14:textId="77777777" w:rsidR="003C7045" w:rsidRPr="0013557D" w:rsidRDefault="003C7045" w:rsidP="003C7045">
      <w:pPr>
        <w:tabs>
          <w:tab w:val="left" w:pos="567"/>
        </w:tabs>
        <w:suppressAutoHyphens/>
        <w:rPr>
          <w:b/>
          <w:lang w:val="ro-RO"/>
        </w:rPr>
      </w:pPr>
    </w:p>
    <w:p w14:paraId="7EE22874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13557D">
        <w:rPr>
          <w:b/>
          <w:lang w:val="ro-RO"/>
        </w:rPr>
        <w:t>V. Nivel de cunoaștere a limbilor</w:t>
      </w:r>
    </w:p>
    <w:p w14:paraId="4536DD01" w14:textId="77777777" w:rsidR="003C7045" w:rsidRPr="0013557D" w:rsidRDefault="003C7045" w:rsidP="003C7045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3C7045" w:rsidRPr="00BD64B9" w14:paraId="14A1DA80" w14:textId="77777777" w:rsidTr="00E57F5C">
        <w:tc>
          <w:tcPr>
            <w:tcW w:w="2688" w:type="dxa"/>
            <w:vMerge w:val="restart"/>
            <w:vAlign w:val="center"/>
          </w:tcPr>
          <w:p w14:paraId="64C95ABC" w14:textId="77777777" w:rsidR="003C7045" w:rsidRPr="0013557D" w:rsidRDefault="003C7045" w:rsidP="00E57F5C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1BAAC34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 xml:space="preserve">Calificativ de cunoaștere </w:t>
            </w:r>
          </w:p>
          <w:p w14:paraId="0113351F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lang w:val="ro-RO"/>
              </w:rPr>
            </w:pPr>
            <w:r w:rsidRPr="0013557D">
              <w:rPr>
                <w:lang w:val="ro-RO"/>
              </w:rPr>
              <w:t xml:space="preserve">(conform </w:t>
            </w:r>
            <w:r w:rsidRPr="0013557D">
              <w:rPr>
                <w:color w:val="000000"/>
                <w:lang w:val="ro-RO"/>
              </w:rPr>
              <w:t>Cadrului European Comun de Referință pentru cunoașterea unei limbi</w:t>
            </w:r>
            <w:r w:rsidRPr="0013557D">
              <w:rPr>
                <w:lang w:val="ro-RO"/>
              </w:rPr>
              <w:t>)</w:t>
            </w:r>
          </w:p>
          <w:p w14:paraId="58E9991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62F9C6EB" w14:textId="77777777" w:rsidTr="00E57F5C">
        <w:tc>
          <w:tcPr>
            <w:tcW w:w="0" w:type="auto"/>
            <w:vMerge/>
            <w:vAlign w:val="center"/>
          </w:tcPr>
          <w:p w14:paraId="20481DB8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A8DEAF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393F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22FFA9D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52391C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009C054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C83AFBC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C2</w:t>
            </w:r>
          </w:p>
        </w:tc>
      </w:tr>
      <w:tr w:rsidR="003C7045" w:rsidRPr="0013557D" w14:paraId="142BEF70" w14:textId="77777777" w:rsidTr="00E57F5C">
        <w:tc>
          <w:tcPr>
            <w:tcW w:w="2688" w:type="dxa"/>
          </w:tcPr>
          <w:p w14:paraId="235101E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5C307A1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608B05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661AF0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C848CF1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41FB48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F5D2A4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3C7045" w:rsidRPr="0013557D" w14:paraId="4B1CC699" w14:textId="77777777" w:rsidTr="00E57F5C">
        <w:tc>
          <w:tcPr>
            <w:tcW w:w="2688" w:type="dxa"/>
          </w:tcPr>
          <w:p w14:paraId="748D690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002834F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B746B3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C418D5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9D75E0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63FFBB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FA80034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3C7045" w:rsidRPr="0013557D" w14:paraId="4414E2A6" w14:textId="77777777" w:rsidTr="00E57F5C">
        <w:tc>
          <w:tcPr>
            <w:tcW w:w="2688" w:type="dxa"/>
          </w:tcPr>
          <w:p w14:paraId="29FBB12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7C7E94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B4D26E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9DA4B2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3681EBD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1415453" w14:textId="77777777" w:rsidR="003C7045" w:rsidRPr="0013557D" w:rsidRDefault="003C7045" w:rsidP="00E57F5C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324CB6F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</w:tbl>
    <w:p w14:paraId="7047D2DE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0E718351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13557D">
        <w:rPr>
          <w:b/>
          <w:lang w:val="ro-RO"/>
        </w:rPr>
        <w:t xml:space="preserve">VI. Competențe digitale </w:t>
      </w:r>
    </w:p>
    <w:p w14:paraId="33C766DC" w14:textId="77777777" w:rsidR="003C7045" w:rsidRPr="0013557D" w:rsidRDefault="003C7045" w:rsidP="003C7045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3C7045" w:rsidRPr="0013557D" w14:paraId="5A4E660D" w14:textId="77777777" w:rsidTr="00E57F5C">
        <w:tc>
          <w:tcPr>
            <w:tcW w:w="4024" w:type="dxa"/>
            <w:vMerge w:val="restart"/>
            <w:vAlign w:val="center"/>
          </w:tcPr>
          <w:p w14:paraId="03C1D4C0" w14:textId="77777777" w:rsidR="003C7045" w:rsidRPr="0013557D" w:rsidRDefault="003C7045" w:rsidP="00E57F5C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3E0B808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Nivel de utilizare</w:t>
            </w:r>
          </w:p>
        </w:tc>
      </w:tr>
      <w:tr w:rsidR="003C7045" w:rsidRPr="0013557D" w14:paraId="7F6469B4" w14:textId="77777777" w:rsidTr="00E57F5C">
        <w:tc>
          <w:tcPr>
            <w:tcW w:w="0" w:type="auto"/>
            <w:vMerge/>
            <w:vAlign w:val="center"/>
          </w:tcPr>
          <w:p w14:paraId="0CADE49B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0627C6A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FCE54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06F4FB9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13557D">
              <w:rPr>
                <w:b/>
                <w:lang w:val="ro-RO"/>
              </w:rPr>
              <w:t>avansat</w:t>
            </w:r>
          </w:p>
        </w:tc>
      </w:tr>
      <w:tr w:rsidR="003C7045" w:rsidRPr="0013557D" w14:paraId="3E0494B2" w14:textId="77777777" w:rsidTr="00E57F5C">
        <w:tc>
          <w:tcPr>
            <w:tcW w:w="4024" w:type="dxa"/>
          </w:tcPr>
          <w:p w14:paraId="4A3811C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40EF50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CDA0EEA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447B01E5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6465EF99" w14:textId="77777777" w:rsidTr="00E57F5C">
        <w:tc>
          <w:tcPr>
            <w:tcW w:w="4024" w:type="dxa"/>
          </w:tcPr>
          <w:p w14:paraId="50C936B9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2452AAD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42831606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39F0C29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77447027" w14:textId="77777777" w:rsidTr="00E57F5C">
        <w:tc>
          <w:tcPr>
            <w:tcW w:w="4024" w:type="dxa"/>
          </w:tcPr>
          <w:p w14:paraId="35A5AB22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2FA2F611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9C6C54B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798B7CEC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0059B81D" w14:textId="77777777" w:rsidTr="00E57F5C">
        <w:tc>
          <w:tcPr>
            <w:tcW w:w="4024" w:type="dxa"/>
          </w:tcPr>
          <w:p w14:paraId="178F8347" w14:textId="77777777" w:rsidR="003C7045" w:rsidRPr="0013557D" w:rsidRDefault="003C7045" w:rsidP="00E57F5C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7ABFF0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C6481C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56D339B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61AAF2A9" w14:textId="77777777" w:rsidTr="00E57F5C">
        <w:trPr>
          <w:trHeight w:val="239"/>
        </w:trPr>
        <w:tc>
          <w:tcPr>
            <w:tcW w:w="4024" w:type="dxa"/>
          </w:tcPr>
          <w:p w14:paraId="0CF8DE78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13557D">
              <w:rPr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427B625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2783CB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29BD63D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395DB46A" w14:textId="77777777" w:rsidTr="00E57F5C">
        <w:trPr>
          <w:trHeight w:val="239"/>
        </w:trPr>
        <w:tc>
          <w:tcPr>
            <w:tcW w:w="4024" w:type="dxa"/>
          </w:tcPr>
          <w:p w14:paraId="762C1DE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1583FEF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3D8E75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332F51B1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5ADF1A6D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3C05B239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13557D">
        <w:rPr>
          <w:b/>
          <w:lang w:val="ro-RO"/>
        </w:rPr>
        <w:t xml:space="preserve">VII. </w:t>
      </w:r>
      <w:proofErr w:type="spellStart"/>
      <w:r w:rsidRPr="0013557D">
        <w:rPr>
          <w:b/>
          <w:lang w:val="ro-RO"/>
        </w:rPr>
        <w:t>Relaţii</w:t>
      </w:r>
      <w:proofErr w:type="spellEnd"/>
      <w:r w:rsidRPr="0013557D">
        <w:rPr>
          <w:b/>
          <w:lang w:val="ro-RO"/>
        </w:rPr>
        <w:t xml:space="preserve"> de rudenie</w:t>
      </w:r>
    </w:p>
    <w:p w14:paraId="4192FA64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3C7045" w:rsidRPr="00BD64B9" w14:paraId="179D9DCB" w14:textId="77777777" w:rsidTr="00E57F5C">
        <w:trPr>
          <w:trHeight w:val="315"/>
        </w:trPr>
        <w:tc>
          <w:tcPr>
            <w:tcW w:w="2415" w:type="dxa"/>
            <w:vMerge w:val="restart"/>
          </w:tcPr>
          <w:p w14:paraId="3E9CA55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  <w:proofErr w:type="spellStart"/>
            <w:r w:rsidRPr="0013557D">
              <w:rPr>
                <w:b/>
                <w:lang w:val="ro-RO"/>
              </w:rPr>
              <w:t>Relaţii</w:t>
            </w:r>
            <w:proofErr w:type="spellEnd"/>
            <w:r w:rsidRPr="0013557D">
              <w:rPr>
                <w:b/>
                <w:lang w:val="ro-RO"/>
              </w:rPr>
              <w:t xml:space="preserve"> de rudenie cu funcționarii autorității publice organizatoare a concursului și/sau autorității în care s-a anunțat funcția publică vacantă</w:t>
            </w:r>
          </w:p>
        </w:tc>
        <w:tc>
          <w:tcPr>
            <w:tcW w:w="7088" w:type="dxa"/>
          </w:tcPr>
          <w:p w14:paraId="1A7F1036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58EF4A5E" w14:textId="77777777" w:rsidTr="00E57F5C">
        <w:trPr>
          <w:trHeight w:val="315"/>
        </w:trPr>
        <w:tc>
          <w:tcPr>
            <w:tcW w:w="0" w:type="auto"/>
            <w:vMerge/>
          </w:tcPr>
          <w:p w14:paraId="14BB34BD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6CE2EEC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0A9DB34E" w14:textId="77777777" w:rsidTr="00E57F5C">
        <w:trPr>
          <w:trHeight w:val="315"/>
        </w:trPr>
        <w:tc>
          <w:tcPr>
            <w:tcW w:w="0" w:type="auto"/>
            <w:vMerge/>
          </w:tcPr>
          <w:p w14:paraId="6F04DE93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28DB92D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BD64B9" w14:paraId="2FB2B0EB" w14:textId="77777777" w:rsidTr="00E57F5C">
        <w:trPr>
          <w:trHeight w:val="315"/>
        </w:trPr>
        <w:tc>
          <w:tcPr>
            <w:tcW w:w="0" w:type="auto"/>
            <w:vMerge/>
          </w:tcPr>
          <w:p w14:paraId="5EF45F59" w14:textId="77777777" w:rsidR="003C7045" w:rsidRPr="0013557D" w:rsidRDefault="003C7045" w:rsidP="00E57F5C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5FFAB30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7539E2A3" w14:textId="77777777" w:rsidR="003C7045" w:rsidRPr="0013557D" w:rsidRDefault="003C7045" w:rsidP="003C7045">
      <w:pPr>
        <w:tabs>
          <w:tab w:val="left" w:pos="567"/>
        </w:tabs>
        <w:rPr>
          <w:b/>
          <w:bCs/>
          <w:kern w:val="2"/>
          <w:lang w:val="ro-RO" w:eastAsia="ar-SA"/>
        </w:rPr>
      </w:pPr>
    </w:p>
    <w:p w14:paraId="48B87B0E" w14:textId="77777777" w:rsidR="003C7045" w:rsidRPr="0013557D" w:rsidRDefault="003C7045" w:rsidP="003C7045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13557D">
        <w:rPr>
          <w:b/>
          <w:lang w:val="ro-RO"/>
        </w:rPr>
        <w:t xml:space="preserve">VIII. Recomandări </w:t>
      </w:r>
    </w:p>
    <w:p w14:paraId="68559B08" w14:textId="77777777" w:rsidR="003C7045" w:rsidRPr="0013557D" w:rsidRDefault="003C7045" w:rsidP="003C7045">
      <w:pPr>
        <w:tabs>
          <w:tab w:val="left" w:pos="0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3C7045" w:rsidRPr="0013557D" w14:paraId="0EE2DE07" w14:textId="77777777" w:rsidTr="00E57F5C">
        <w:tc>
          <w:tcPr>
            <w:tcW w:w="522" w:type="dxa"/>
          </w:tcPr>
          <w:p w14:paraId="37295EA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Nr.</w:t>
            </w:r>
          </w:p>
        </w:tc>
        <w:tc>
          <w:tcPr>
            <w:tcW w:w="2941" w:type="dxa"/>
          </w:tcPr>
          <w:p w14:paraId="49219B04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2944BA94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proofErr w:type="spellStart"/>
            <w:r w:rsidRPr="0013557D">
              <w:rPr>
                <w:b/>
                <w:lang w:val="ro-RO"/>
              </w:rPr>
              <w:t>Organizaţia</w:t>
            </w:r>
            <w:proofErr w:type="spellEnd"/>
            <w:r w:rsidRPr="0013557D">
              <w:rPr>
                <w:b/>
                <w:lang w:val="ro-RO"/>
              </w:rPr>
              <w:t xml:space="preserve">, postul </w:t>
            </w:r>
            <w:proofErr w:type="spellStart"/>
            <w:r w:rsidRPr="0013557D">
              <w:rPr>
                <w:b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4CB6763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13557D">
              <w:rPr>
                <w:b/>
                <w:lang w:val="ro-RO"/>
              </w:rPr>
              <w:t>Telefon, e-mail</w:t>
            </w:r>
          </w:p>
        </w:tc>
      </w:tr>
      <w:tr w:rsidR="003C7045" w:rsidRPr="0013557D" w14:paraId="69BAAF7A" w14:textId="77777777" w:rsidTr="00E57F5C">
        <w:tc>
          <w:tcPr>
            <w:tcW w:w="522" w:type="dxa"/>
          </w:tcPr>
          <w:p w14:paraId="306C5A2E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47CC73EC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0987FD14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4104A1A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10F3A9BF" w14:textId="77777777" w:rsidTr="00E57F5C">
        <w:tc>
          <w:tcPr>
            <w:tcW w:w="522" w:type="dxa"/>
          </w:tcPr>
          <w:p w14:paraId="39EAC86B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7F177653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42235CF7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61B251A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7045" w:rsidRPr="0013557D" w14:paraId="0F9DE830" w14:textId="77777777" w:rsidTr="00E57F5C">
        <w:tc>
          <w:tcPr>
            <w:tcW w:w="522" w:type="dxa"/>
          </w:tcPr>
          <w:p w14:paraId="6EC3C6B2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67AA9159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1596F8BF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5BD18310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37E13814" w14:textId="77777777" w:rsidR="003C7045" w:rsidRPr="0013557D" w:rsidRDefault="003C7045" w:rsidP="003C7045">
      <w:pPr>
        <w:rPr>
          <w:b/>
          <w:bCs/>
          <w:kern w:val="2"/>
          <w:lang w:val="ro-RO" w:eastAsia="ar-SA"/>
        </w:rPr>
      </w:pPr>
    </w:p>
    <w:p w14:paraId="56312B69" w14:textId="77777777" w:rsidR="003C7045" w:rsidRPr="0013557D" w:rsidRDefault="003C7045" w:rsidP="003C7045">
      <w:pPr>
        <w:rPr>
          <w:b/>
          <w:i/>
          <w:lang w:val="ro-RO"/>
        </w:rPr>
      </w:pPr>
      <w:r w:rsidRPr="0013557D">
        <w:rPr>
          <w:b/>
          <w:i/>
          <w:lang w:val="ro-RO"/>
        </w:rPr>
        <w:t xml:space="preserve">Declar, pe propria răspundere, că datele înscrise în acest formular sunt veridice. Accept dreptul </w:t>
      </w:r>
      <w:proofErr w:type="spellStart"/>
      <w:r w:rsidRPr="0013557D">
        <w:rPr>
          <w:b/>
          <w:i/>
          <w:lang w:val="ro-RO"/>
        </w:rPr>
        <w:t>autorităţii</w:t>
      </w:r>
      <w:proofErr w:type="spellEnd"/>
      <w:r w:rsidRPr="0013557D">
        <w:rPr>
          <w:b/>
          <w:i/>
          <w:lang w:val="ro-RO"/>
        </w:rPr>
        <w:t xml:space="preserve"> publice de a verifica datele din formular și din documentele prezentate.</w:t>
      </w:r>
    </w:p>
    <w:p w14:paraId="375B344F" w14:textId="77777777" w:rsidR="003C7045" w:rsidRPr="0013557D" w:rsidRDefault="003C7045" w:rsidP="003C7045">
      <w:pPr>
        <w:rPr>
          <w:b/>
          <w:i/>
          <w:lang w:val="ro-RO"/>
        </w:rPr>
      </w:pPr>
    </w:p>
    <w:p w14:paraId="40F29A62" w14:textId="77777777" w:rsidR="003C7045" w:rsidRPr="0013557D" w:rsidRDefault="003C7045" w:rsidP="003C7045">
      <w:pPr>
        <w:rPr>
          <w:b/>
          <w:i/>
          <w:lang w:val="ro-RO"/>
        </w:rPr>
      </w:pPr>
    </w:p>
    <w:p w14:paraId="361979B8" w14:textId="77777777" w:rsidR="003C7045" w:rsidRPr="0013557D" w:rsidRDefault="003C7045" w:rsidP="003C7045">
      <w:pPr>
        <w:rPr>
          <w:b/>
          <w:lang w:val="ro-RO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3C7045" w:rsidRPr="0013557D" w14:paraId="3A36A372" w14:textId="77777777" w:rsidTr="00E57F5C">
        <w:trPr>
          <w:jc w:val="center"/>
        </w:trPr>
        <w:tc>
          <w:tcPr>
            <w:tcW w:w="2943" w:type="dxa"/>
            <w:vAlign w:val="center"/>
          </w:tcPr>
          <w:p w14:paraId="0A5F52B3" w14:textId="77777777" w:rsidR="003C7045" w:rsidRPr="0013557D" w:rsidRDefault="003C7045" w:rsidP="00E57F5C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14:paraId="05F4621D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13557D">
              <w:rPr>
                <w:i/>
                <w:lang w:val="ro-RO"/>
              </w:rPr>
              <w:lastRenderedPageBreak/>
              <w:t>data completării formularului</w:t>
            </w:r>
          </w:p>
        </w:tc>
        <w:tc>
          <w:tcPr>
            <w:tcW w:w="4060" w:type="dxa"/>
          </w:tcPr>
          <w:p w14:paraId="0B64B826" w14:textId="77777777" w:rsidR="003C7045" w:rsidRPr="0013557D" w:rsidRDefault="003C7045" w:rsidP="00E57F5C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31F93377" w14:textId="77777777" w:rsidR="003C7045" w:rsidRPr="0013557D" w:rsidRDefault="003C7045" w:rsidP="00E57F5C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lang w:val="ro-RO"/>
              </w:rPr>
            </w:pPr>
          </w:p>
          <w:p w14:paraId="403835C5" w14:textId="77777777" w:rsidR="003C7045" w:rsidRPr="0013557D" w:rsidRDefault="003C7045" w:rsidP="00E57F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13557D"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14:paraId="4773A2BA" w14:textId="77777777" w:rsidR="003C7045" w:rsidRPr="0013557D" w:rsidRDefault="003C7045" w:rsidP="00E57F5C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14:paraId="5D291924" w14:textId="77777777" w:rsidR="003C7045" w:rsidRPr="0013557D" w:rsidRDefault="003C7045" w:rsidP="003C7045">
      <w:pPr>
        <w:jc w:val="both"/>
        <w:rPr>
          <w:sz w:val="26"/>
          <w:szCs w:val="26"/>
          <w:lang w:val="ro-RO"/>
        </w:rPr>
      </w:pPr>
    </w:p>
    <w:p w14:paraId="0CB653EC" w14:textId="77777777" w:rsidR="003C7045" w:rsidRPr="0013557D" w:rsidRDefault="003C7045" w:rsidP="003C7045">
      <w:pPr>
        <w:jc w:val="both"/>
        <w:rPr>
          <w:sz w:val="26"/>
          <w:szCs w:val="26"/>
          <w:lang w:val="ro-RO"/>
        </w:rPr>
      </w:pPr>
    </w:p>
    <w:p w14:paraId="49BE300B" w14:textId="77777777" w:rsidR="003C7045" w:rsidRDefault="003C7045" w:rsidP="003C7045">
      <w:pPr>
        <w:rPr>
          <w:sz w:val="26"/>
          <w:szCs w:val="26"/>
          <w:lang w:val="ro-RO"/>
        </w:rPr>
      </w:pPr>
    </w:p>
    <w:p w14:paraId="1314F09C" w14:textId="77777777" w:rsidR="007B4F5C" w:rsidRDefault="007B4F5C" w:rsidP="003C7045">
      <w:pPr>
        <w:rPr>
          <w:sz w:val="26"/>
          <w:szCs w:val="26"/>
          <w:lang w:val="ro-RO"/>
        </w:rPr>
      </w:pPr>
    </w:p>
    <w:p w14:paraId="53DD0AEE" w14:textId="77777777" w:rsidR="007B4F5C" w:rsidRDefault="007B4F5C" w:rsidP="003C7045">
      <w:pPr>
        <w:rPr>
          <w:sz w:val="26"/>
          <w:szCs w:val="26"/>
          <w:lang w:val="ro-RO"/>
        </w:rPr>
      </w:pPr>
    </w:p>
    <w:p w14:paraId="3183A403" w14:textId="77777777" w:rsidR="007B4F5C" w:rsidRDefault="007B4F5C" w:rsidP="003C7045">
      <w:pPr>
        <w:rPr>
          <w:sz w:val="26"/>
          <w:szCs w:val="26"/>
          <w:lang w:val="ro-RO"/>
        </w:rPr>
      </w:pPr>
    </w:p>
    <w:p w14:paraId="532D4E1C" w14:textId="77777777" w:rsidR="007B4F5C" w:rsidRDefault="007B4F5C" w:rsidP="003C7045">
      <w:pPr>
        <w:rPr>
          <w:sz w:val="26"/>
          <w:szCs w:val="26"/>
          <w:lang w:val="ro-RO"/>
        </w:rPr>
      </w:pPr>
    </w:p>
    <w:p w14:paraId="6AB90410" w14:textId="77777777" w:rsidR="007B4F5C" w:rsidRDefault="007B4F5C" w:rsidP="003C7045">
      <w:pPr>
        <w:rPr>
          <w:sz w:val="26"/>
          <w:szCs w:val="26"/>
          <w:lang w:val="ro-RO"/>
        </w:rPr>
      </w:pPr>
    </w:p>
    <w:p w14:paraId="1483A559" w14:textId="77777777" w:rsidR="007B4F5C" w:rsidRDefault="007B4F5C" w:rsidP="003C7045">
      <w:pPr>
        <w:rPr>
          <w:sz w:val="26"/>
          <w:szCs w:val="26"/>
          <w:lang w:val="ro-RO"/>
        </w:rPr>
      </w:pPr>
    </w:p>
    <w:p w14:paraId="3A6C2E9E" w14:textId="77777777" w:rsidR="007B4F5C" w:rsidRDefault="007B4F5C" w:rsidP="003C7045">
      <w:pPr>
        <w:rPr>
          <w:sz w:val="26"/>
          <w:szCs w:val="26"/>
          <w:lang w:val="ro-RO"/>
        </w:rPr>
      </w:pPr>
    </w:p>
    <w:p w14:paraId="735672CD" w14:textId="77777777" w:rsidR="007B4F5C" w:rsidRDefault="007B4F5C" w:rsidP="003C7045">
      <w:pPr>
        <w:rPr>
          <w:sz w:val="26"/>
          <w:szCs w:val="26"/>
          <w:lang w:val="ro-RO"/>
        </w:rPr>
      </w:pPr>
    </w:p>
    <w:p w14:paraId="665F38CC" w14:textId="77777777" w:rsidR="007B4F5C" w:rsidRDefault="007B4F5C" w:rsidP="003C7045">
      <w:pPr>
        <w:rPr>
          <w:sz w:val="26"/>
          <w:szCs w:val="26"/>
          <w:lang w:val="ro-RO"/>
        </w:rPr>
      </w:pPr>
    </w:p>
    <w:p w14:paraId="6397948E" w14:textId="77777777" w:rsidR="007B4F5C" w:rsidRDefault="007B4F5C" w:rsidP="003C7045">
      <w:pPr>
        <w:rPr>
          <w:sz w:val="26"/>
          <w:szCs w:val="26"/>
          <w:lang w:val="ro-RO"/>
        </w:rPr>
      </w:pPr>
    </w:p>
    <w:p w14:paraId="11FA66DF" w14:textId="77777777" w:rsidR="007B4F5C" w:rsidRDefault="007B4F5C" w:rsidP="003C7045">
      <w:pPr>
        <w:rPr>
          <w:sz w:val="26"/>
          <w:szCs w:val="26"/>
          <w:lang w:val="ro-RO"/>
        </w:rPr>
      </w:pPr>
    </w:p>
    <w:p w14:paraId="67F78C2F" w14:textId="77777777" w:rsidR="007B4F5C" w:rsidRDefault="007B4F5C" w:rsidP="003C7045">
      <w:pPr>
        <w:rPr>
          <w:sz w:val="26"/>
          <w:szCs w:val="26"/>
          <w:lang w:val="ro-RO"/>
        </w:rPr>
      </w:pPr>
    </w:p>
    <w:p w14:paraId="403C3D2D" w14:textId="77777777" w:rsidR="007B4F5C" w:rsidRDefault="007B4F5C" w:rsidP="003C7045">
      <w:pPr>
        <w:rPr>
          <w:sz w:val="26"/>
          <w:szCs w:val="26"/>
          <w:lang w:val="ro-RO"/>
        </w:rPr>
      </w:pPr>
    </w:p>
    <w:p w14:paraId="4425AAF9" w14:textId="77777777" w:rsidR="007B4F5C" w:rsidRDefault="007B4F5C" w:rsidP="003C7045">
      <w:pPr>
        <w:rPr>
          <w:sz w:val="26"/>
          <w:szCs w:val="26"/>
          <w:lang w:val="ro-RO"/>
        </w:rPr>
      </w:pPr>
    </w:p>
    <w:p w14:paraId="14B33082" w14:textId="77777777" w:rsidR="007B4F5C" w:rsidRDefault="007B4F5C" w:rsidP="003C7045">
      <w:pPr>
        <w:rPr>
          <w:sz w:val="26"/>
          <w:szCs w:val="26"/>
          <w:lang w:val="ro-RO"/>
        </w:rPr>
      </w:pPr>
    </w:p>
    <w:p w14:paraId="19C71A4E" w14:textId="77777777" w:rsidR="007B4F5C" w:rsidRDefault="007B4F5C" w:rsidP="003C7045">
      <w:pPr>
        <w:rPr>
          <w:sz w:val="26"/>
          <w:szCs w:val="26"/>
          <w:lang w:val="ro-RO"/>
        </w:rPr>
      </w:pPr>
    </w:p>
    <w:p w14:paraId="33B818CE" w14:textId="77777777" w:rsidR="007B4F5C" w:rsidRDefault="007B4F5C" w:rsidP="003C7045">
      <w:pPr>
        <w:rPr>
          <w:sz w:val="26"/>
          <w:szCs w:val="26"/>
          <w:lang w:val="ro-RO"/>
        </w:rPr>
      </w:pPr>
    </w:p>
    <w:p w14:paraId="6199112D" w14:textId="77777777" w:rsidR="007B4F5C" w:rsidRDefault="007B4F5C" w:rsidP="003C7045">
      <w:pPr>
        <w:rPr>
          <w:sz w:val="26"/>
          <w:szCs w:val="26"/>
          <w:lang w:val="ro-RO"/>
        </w:rPr>
      </w:pPr>
    </w:p>
    <w:p w14:paraId="2FF5A0A4" w14:textId="77777777" w:rsidR="007B4F5C" w:rsidRDefault="007B4F5C" w:rsidP="003C7045">
      <w:pPr>
        <w:rPr>
          <w:sz w:val="26"/>
          <w:szCs w:val="26"/>
          <w:lang w:val="ro-RO"/>
        </w:rPr>
      </w:pPr>
    </w:p>
    <w:p w14:paraId="6077463D" w14:textId="77777777" w:rsidR="007B4F5C" w:rsidRDefault="007B4F5C" w:rsidP="003C7045">
      <w:pPr>
        <w:rPr>
          <w:sz w:val="26"/>
          <w:szCs w:val="26"/>
          <w:lang w:val="ro-RO"/>
        </w:rPr>
      </w:pPr>
    </w:p>
    <w:p w14:paraId="3CA786F3" w14:textId="77777777" w:rsidR="007B4F5C" w:rsidRDefault="007B4F5C" w:rsidP="003C7045">
      <w:pPr>
        <w:rPr>
          <w:sz w:val="26"/>
          <w:szCs w:val="26"/>
          <w:lang w:val="ro-RO"/>
        </w:rPr>
      </w:pPr>
    </w:p>
    <w:p w14:paraId="1015A226" w14:textId="77777777" w:rsidR="007B4F5C" w:rsidRDefault="007B4F5C" w:rsidP="003C7045">
      <w:pPr>
        <w:rPr>
          <w:sz w:val="26"/>
          <w:szCs w:val="26"/>
          <w:lang w:val="ro-RO"/>
        </w:rPr>
      </w:pPr>
    </w:p>
    <w:p w14:paraId="228B9F25" w14:textId="77777777" w:rsidR="007B4F5C" w:rsidRDefault="007B4F5C" w:rsidP="003C7045">
      <w:pPr>
        <w:rPr>
          <w:sz w:val="26"/>
          <w:szCs w:val="26"/>
          <w:lang w:val="ro-RO"/>
        </w:rPr>
      </w:pPr>
    </w:p>
    <w:p w14:paraId="7DD325D6" w14:textId="77777777" w:rsidR="007B4F5C" w:rsidRDefault="007B4F5C" w:rsidP="003C7045">
      <w:pPr>
        <w:rPr>
          <w:sz w:val="26"/>
          <w:szCs w:val="26"/>
          <w:lang w:val="ro-RO"/>
        </w:rPr>
      </w:pPr>
    </w:p>
    <w:p w14:paraId="7490DFD3" w14:textId="77777777" w:rsidR="007B4F5C" w:rsidRDefault="007B4F5C" w:rsidP="003C7045">
      <w:pPr>
        <w:rPr>
          <w:sz w:val="26"/>
          <w:szCs w:val="26"/>
          <w:lang w:val="ro-RO"/>
        </w:rPr>
      </w:pPr>
    </w:p>
    <w:p w14:paraId="07616F01" w14:textId="77777777" w:rsidR="007B4F5C" w:rsidRPr="0013557D" w:rsidRDefault="007B4F5C" w:rsidP="003C7045">
      <w:pPr>
        <w:rPr>
          <w:sz w:val="26"/>
          <w:szCs w:val="26"/>
          <w:lang w:val="ro-RO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8019"/>
      </w:tblGrid>
      <w:tr w:rsidR="003C7045" w:rsidRPr="00EF5951" w14:paraId="414A94AF" w14:textId="77777777" w:rsidTr="00E57F5C">
        <w:trPr>
          <w:trHeight w:val="567"/>
        </w:trPr>
        <w:tc>
          <w:tcPr>
            <w:tcW w:w="2046" w:type="dxa"/>
            <w:vMerge w:val="restart"/>
          </w:tcPr>
          <w:p w14:paraId="2045EF63" w14:textId="77777777" w:rsidR="003C7045" w:rsidRPr="0013557D" w:rsidRDefault="003C7045" w:rsidP="00E57F5C">
            <w:pPr>
              <w:rPr>
                <w:sz w:val="26"/>
                <w:szCs w:val="26"/>
                <w:lang w:val="ro-RO"/>
              </w:rPr>
            </w:pPr>
            <w:r w:rsidRPr="0013557D">
              <w:rPr>
                <w:noProof/>
                <w:sz w:val="26"/>
                <w:szCs w:val="26"/>
                <w:lang w:val="ro-RO" w:eastAsia="en-US"/>
              </w:rPr>
              <w:drawing>
                <wp:inline distT="0" distB="0" distL="0" distR="0" wp14:anchorId="4918329F" wp14:editId="405AEB02">
                  <wp:extent cx="1141095" cy="1485265"/>
                  <wp:effectExtent l="19050" t="0" r="1905" b="0"/>
                  <wp:docPr id="416660791" name="Picture 3" descr="e:\Documents and Settings\petru.butucel\Desktop\Personal\15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petru.butucel\Desktop\Personal\15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35FD7731" w14:textId="77777777" w:rsidR="003C7045" w:rsidRPr="0013557D" w:rsidRDefault="003C7045" w:rsidP="00E57F5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7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1"/>
            </w:tblGrid>
            <w:tr w:rsidR="003C7045" w:rsidRPr="00EF5951" w14:paraId="3C823990" w14:textId="77777777" w:rsidTr="00E57F5C">
              <w:trPr>
                <w:trHeight w:val="115"/>
              </w:trPr>
              <w:tc>
                <w:tcPr>
                  <w:tcW w:w="7911" w:type="dxa"/>
                </w:tcPr>
                <w:p w14:paraId="57D25E8D" w14:textId="77777777" w:rsidR="003C7045" w:rsidRPr="0013557D" w:rsidRDefault="003C7045" w:rsidP="00E57F5C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13557D">
                    <w:rPr>
                      <w:rFonts w:eastAsia="SimSun"/>
                      <w:b/>
                      <w:bCs/>
                      <w:color w:val="000000"/>
                      <w:sz w:val="26"/>
                      <w:szCs w:val="26"/>
                      <w:lang w:val="ro-RO" w:eastAsia="zh-CN"/>
                    </w:rPr>
                    <w:t>MINISTERUL AFACERILOR EXTERNE</w:t>
                  </w:r>
                </w:p>
              </w:tc>
            </w:tr>
          </w:tbl>
          <w:p w14:paraId="6AE72A31" w14:textId="77777777" w:rsidR="003C7045" w:rsidRPr="0013557D" w:rsidRDefault="003C7045" w:rsidP="00E57F5C">
            <w:pPr>
              <w:rPr>
                <w:sz w:val="26"/>
                <w:szCs w:val="26"/>
                <w:lang w:val="ro-RO"/>
              </w:rPr>
            </w:pPr>
          </w:p>
        </w:tc>
      </w:tr>
      <w:tr w:rsidR="003C7045" w:rsidRPr="00BD64B9" w14:paraId="3D95839F" w14:textId="77777777" w:rsidTr="00E57F5C">
        <w:trPr>
          <w:trHeight w:val="712"/>
        </w:trPr>
        <w:tc>
          <w:tcPr>
            <w:tcW w:w="2046" w:type="dxa"/>
            <w:vMerge/>
          </w:tcPr>
          <w:p w14:paraId="6536D337" w14:textId="77777777" w:rsidR="003C7045" w:rsidRPr="0013557D" w:rsidRDefault="003C7045" w:rsidP="00E57F5C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</w:tcBorders>
          </w:tcPr>
          <w:p w14:paraId="0351D66D" w14:textId="77777777" w:rsidR="003C7045" w:rsidRPr="0013557D" w:rsidRDefault="003C7045" w:rsidP="00E57F5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8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7"/>
            </w:tblGrid>
            <w:tr w:rsidR="003C7045" w:rsidRPr="00BD64B9" w14:paraId="5875EF9E" w14:textId="77777777" w:rsidTr="00E57F5C">
              <w:trPr>
                <w:trHeight w:val="109"/>
              </w:trPr>
              <w:tc>
                <w:tcPr>
                  <w:tcW w:w="8397" w:type="dxa"/>
                </w:tcPr>
                <w:p w14:paraId="759BC738" w14:textId="77777777" w:rsidR="003C7045" w:rsidRPr="00FF5A68" w:rsidRDefault="003C7045" w:rsidP="00E57F5C">
                  <w:pPr>
                    <w:spacing w:after="180" w:line="270" w:lineRule="atLeast"/>
                    <w:rPr>
                      <w:lang w:val="ro-RO"/>
                    </w:rPr>
                  </w:pPr>
                  <w:r w:rsidRPr="00FF5A68">
                    <w:rPr>
                      <w:lang w:val="ro-RO"/>
                    </w:rPr>
                    <w:t xml:space="preserve">Concurs pentru  ocuparea  </w:t>
                  </w:r>
                  <w:proofErr w:type="spellStart"/>
                  <w:r w:rsidRPr="00FF5A68">
                    <w:rPr>
                      <w:lang w:val="ro-RO"/>
                    </w:rPr>
                    <w:t>funcţiei</w:t>
                  </w:r>
                  <w:proofErr w:type="spellEnd"/>
                  <w:r w:rsidRPr="00FF5A68">
                    <w:rPr>
                      <w:lang w:val="ro-RO"/>
                    </w:rPr>
                    <w:t xml:space="preserve">  publice  vacante în cadrul aparatului central: </w:t>
                  </w:r>
                </w:p>
                <w:p w14:paraId="7436B551" w14:textId="586ADCC7" w:rsidR="003C7045" w:rsidRPr="00FF5A68" w:rsidRDefault="003C7045" w:rsidP="00E57F5C">
                  <w:pPr>
                    <w:spacing w:after="180" w:line="270" w:lineRule="atLeast"/>
                    <w:rPr>
                      <w:b/>
                      <w:bCs/>
                      <w:lang w:val="ro-RO"/>
                    </w:rPr>
                  </w:pPr>
                  <w:r w:rsidRPr="00FF5A68">
                    <w:rPr>
                      <w:lang w:val="ro-RO"/>
                    </w:rPr>
                    <w:t xml:space="preserve">pentru înscrierea la postul de </w:t>
                  </w:r>
                  <w:r w:rsidR="00B0699A" w:rsidRPr="00FF5A68">
                    <w:rPr>
                      <w:b/>
                      <w:bCs/>
                      <w:lang w:val="ro-RO"/>
                    </w:rPr>
                    <w:t>specialist</w:t>
                  </w:r>
                  <w:r w:rsidR="00E169A5" w:rsidRPr="00FF5A68">
                    <w:rPr>
                      <w:b/>
                      <w:bCs/>
                      <w:lang w:val="ro-RO"/>
                    </w:rPr>
                    <w:t xml:space="preserve"> principal</w:t>
                  </w:r>
                  <w:r w:rsidR="00FF5A68" w:rsidRPr="00FF5A68">
                    <w:rPr>
                      <w:b/>
                      <w:bCs/>
                      <w:lang w:val="ro-RO"/>
                    </w:rPr>
                    <w:t xml:space="preserve"> al Secției buget și finanțe</w:t>
                  </w:r>
                </w:p>
                <w:p w14:paraId="71D6CCA6" w14:textId="77777777" w:rsidR="003C7045" w:rsidRPr="00FF5A68" w:rsidRDefault="003C7045" w:rsidP="00E57F5C">
                  <w:pPr>
                    <w:spacing w:after="180" w:line="270" w:lineRule="atLeast"/>
                    <w:rPr>
                      <w:b/>
                      <w:bCs/>
                      <w:lang w:val="ro-RO"/>
                    </w:rPr>
                  </w:pPr>
                </w:p>
              </w:tc>
            </w:tr>
          </w:tbl>
          <w:p w14:paraId="3F766F38" w14:textId="77777777" w:rsidR="003C7045" w:rsidRPr="0013557D" w:rsidRDefault="003C7045" w:rsidP="00E57F5C">
            <w:pPr>
              <w:rPr>
                <w:sz w:val="26"/>
                <w:szCs w:val="26"/>
                <w:lang w:val="ro-RO"/>
              </w:rPr>
            </w:pPr>
          </w:p>
        </w:tc>
      </w:tr>
      <w:tr w:rsidR="003C7045" w:rsidRPr="0013557D" w14:paraId="112949A0" w14:textId="77777777" w:rsidTr="00E57F5C">
        <w:trPr>
          <w:trHeight w:val="542"/>
        </w:trPr>
        <w:tc>
          <w:tcPr>
            <w:tcW w:w="2046" w:type="dxa"/>
            <w:vMerge/>
          </w:tcPr>
          <w:p w14:paraId="2BE74128" w14:textId="77777777" w:rsidR="003C7045" w:rsidRPr="0013557D" w:rsidRDefault="003C7045" w:rsidP="00E57F5C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</w:tcBorders>
          </w:tcPr>
          <w:tbl>
            <w:tblPr>
              <w:tblW w:w="82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9"/>
            </w:tblGrid>
            <w:tr w:rsidR="003C7045" w:rsidRPr="0013557D" w14:paraId="0A817949" w14:textId="77777777" w:rsidTr="00E57F5C">
              <w:trPr>
                <w:trHeight w:val="282"/>
              </w:trPr>
              <w:tc>
                <w:tcPr>
                  <w:tcW w:w="8289" w:type="dxa"/>
                </w:tcPr>
                <w:p w14:paraId="61BB5F90" w14:textId="77777777" w:rsidR="003C7045" w:rsidRPr="0013557D" w:rsidRDefault="003C7045" w:rsidP="00E57F5C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13557D">
                    <w:rPr>
                      <w:rFonts w:eastAsia="SimSun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 xml:space="preserve">                                          </w:t>
                  </w:r>
                  <w:proofErr w:type="spellStart"/>
                  <w:r w:rsidRPr="0013557D">
                    <w:rPr>
                      <w:rFonts w:eastAsia="SimSun"/>
                      <w:b/>
                      <w:bCs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>Declaraţie</w:t>
                  </w:r>
                  <w:proofErr w:type="spellEnd"/>
                </w:p>
                <w:p w14:paraId="6C4E14D1" w14:textId="77777777" w:rsidR="003C7045" w:rsidRPr="0013557D" w:rsidRDefault="003C7045" w:rsidP="00E57F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</w:p>
              </w:tc>
            </w:tr>
          </w:tbl>
          <w:p w14:paraId="2416939A" w14:textId="77777777" w:rsidR="003C7045" w:rsidRPr="0013557D" w:rsidRDefault="003C7045" w:rsidP="00E57F5C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77FA27F5" w14:textId="77777777" w:rsidR="003C7045" w:rsidRPr="0013557D" w:rsidRDefault="003C7045" w:rsidP="003C7045">
      <w:pPr>
        <w:rPr>
          <w:sz w:val="26"/>
          <w:szCs w:val="26"/>
          <w:lang w:val="ro-RO"/>
        </w:rPr>
      </w:pPr>
      <w:r w:rsidRPr="0013557D">
        <w:rPr>
          <w:noProof/>
          <w:sz w:val="26"/>
          <w:szCs w:val="26"/>
          <w:lang w:val="ro-RO"/>
        </w:rPr>
        <mc:AlternateContent>
          <mc:Choice Requires="wps">
            <w:drawing>
              <wp:inline distT="0" distB="0" distL="0" distR="0" wp14:anchorId="7AF67F1E" wp14:editId="5D77A878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6EB1E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4549"/>
      </w:tblGrid>
      <w:tr w:rsidR="003C7045" w:rsidRPr="0013557D" w14:paraId="20FC1E07" w14:textId="77777777" w:rsidTr="00E57F5C">
        <w:tc>
          <w:tcPr>
            <w:tcW w:w="10065" w:type="dxa"/>
            <w:gridSpan w:val="2"/>
            <w:vAlign w:val="center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3C7045" w:rsidRPr="0013557D" w14:paraId="58793D50" w14:textId="77777777" w:rsidTr="00E57F5C">
              <w:trPr>
                <w:trHeight w:val="109"/>
              </w:trPr>
              <w:tc>
                <w:tcPr>
                  <w:tcW w:w="9214" w:type="dxa"/>
                </w:tcPr>
                <w:p w14:paraId="52DBE1FB" w14:textId="77777777" w:rsidR="003C7045" w:rsidRPr="0013557D" w:rsidRDefault="003C7045" w:rsidP="00E57F5C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13557D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Numele </w:t>
                  </w:r>
                  <w:proofErr w:type="spellStart"/>
                  <w:r w:rsidRPr="0013557D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şi</w:t>
                  </w:r>
                  <w:proofErr w:type="spellEnd"/>
                  <w:r w:rsidRPr="0013557D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 prenumele candidatului:</w:t>
                  </w:r>
                </w:p>
              </w:tc>
            </w:tr>
          </w:tbl>
          <w:p w14:paraId="3E320BD1" w14:textId="77777777" w:rsidR="003C7045" w:rsidRPr="0013557D" w:rsidRDefault="003C7045" w:rsidP="00E57F5C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  <w:tr w:rsidR="003C7045" w:rsidRPr="0013557D" w14:paraId="5AF986A9" w14:textId="77777777" w:rsidTr="00E57F5C">
        <w:tc>
          <w:tcPr>
            <w:tcW w:w="5516" w:type="dxa"/>
            <w:vAlign w:val="center"/>
          </w:tcPr>
          <w:p w14:paraId="0318C8DD" w14:textId="77777777" w:rsidR="003C7045" w:rsidRPr="0013557D" w:rsidRDefault="003C7045" w:rsidP="00E57F5C">
            <w:pPr>
              <w:autoSpaceDE w:val="0"/>
              <w:autoSpaceDN w:val="0"/>
              <w:adjustRightInd w:val="0"/>
              <w:spacing w:line="480" w:lineRule="auto"/>
              <w:ind w:left="142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  <w:r w:rsidRPr="0013557D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 xml:space="preserve">Data </w:t>
            </w:r>
            <w:proofErr w:type="spellStart"/>
            <w:r w:rsidRPr="0013557D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naşterii</w:t>
            </w:r>
            <w:proofErr w:type="spellEnd"/>
            <w:r w:rsidRPr="0013557D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:</w:t>
            </w:r>
          </w:p>
        </w:tc>
        <w:tc>
          <w:tcPr>
            <w:tcW w:w="4549" w:type="dxa"/>
            <w:vAlign w:val="center"/>
          </w:tcPr>
          <w:tbl>
            <w:tblPr>
              <w:tblW w:w="44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1"/>
            </w:tblGrid>
            <w:tr w:rsidR="003C7045" w:rsidRPr="0013557D" w14:paraId="3B61EEF6" w14:textId="77777777" w:rsidTr="00E57F5C">
              <w:trPr>
                <w:trHeight w:val="109"/>
              </w:trPr>
              <w:tc>
                <w:tcPr>
                  <w:tcW w:w="4441" w:type="dxa"/>
                </w:tcPr>
                <w:p w14:paraId="68DE8359" w14:textId="77777777" w:rsidR="003C7045" w:rsidRPr="0013557D" w:rsidRDefault="003C7045" w:rsidP="00E57F5C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13557D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IDNP:</w:t>
                  </w:r>
                </w:p>
              </w:tc>
            </w:tr>
          </w:tbl>
          <w:p w14:paraId="371926FD" w14:textId="77777777" w:rsidR="003C7045" w:rsidRPr="0013557D" w:rsidRDefault="003C7045" w:rsidP="00E57F5C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</w:tbl>
    <w:p w14:paraId="31AFD790" w14:textId="77777777" w:rsidR="003C7045" w:rsidRPr="0013557D" w:rsidRDefault="003C7045" w:rsidP="003C7045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41ED84CE" w14:textId="77777777" w:rsidR="003C7045" w:rsidRPr="0013557D" w:rsidRDefault="003C7045" w:rsidP="003C7045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500CB657" w14:textId="77777777" w:rsidR="003C7045" w:rsidRPr="0013557D" w:rsidRDefault="003C7045" w:rsidP="003C7045">
      <w:pPr>
        <w:jc w:val="both"/>
        <w:rPr>
          <w:sz w:val="26"/>
          <w:szCs w:val="26"/>
          <w:lang w:val="ro-RO"/>
        </w:rPr>
      </w:pPr>
      <w:r w:rsidRPr="0013557D">
        <w:rPr>
          <w:sz w:val="26"/>
          <w:szCs w:val="26"/>
          <w:lang w:val="ro-RO"/>
        </w:rPr>
        <w:t xml:space="preserve">Prin prezenta, declar pe propria răspundere, că sunt apt din punct de vedere al stării </w:t>
      </w:r>
      <w:proofErr w:type="spellStart"/>
      <w:r w:rsidRPr="0013557D">
        <w:rPr>
          <w:sz w:val="26"/>
          <w:szCs w:val="26"/>
          <w:lang w:val="ro-RO"/>
        </w:rPr>
        <w:t>sănătăţii</w:t>
      </w:r>
      <w:proofErr w:type="spellEnd"/>
      <w:r w:rsidRPr="0013557D">
        <w:rPr>
          <w:sz w:val="26"/>
          <w:szCs w:val="26"/>
          <w:lang w:val="ro-RO"/>
        </w:rPr>
        <w:t xml:space="preserve"> </w:t>
      </w:r>
      <w:proofErr w:type="spellStart"/>
      <w:r w:rsidRPr="0013557D">
        <w:rPr>
          <w:sz w:val="26"/>
          <w:szCs w:val="26"/>
          <w:lang w:val="ro-RO"/>
        </w:rPr>
        <w:t>şi</w:t>
      </w:r>
      <w:proofErr w:type="spellEnd"/>
      <w:r w:rsidRPr="0013557D">
        <w:rPr>
          <w:sz w:val="26"/>
          <w:szCs w:val="26"/>
          <w:lang w:val="ro-RO"/>
        </w:rPr>
        <w:t xml:space="preserve"> nu am antecedente penale rezultate din </w:t>
      </w:r>
      <w:proofErr w:type="spellStart"/>
      <w:r w:rsidRPr="0013557D">
        <w:rPr>
          <w:sz w:val="26"/>
          <w:szCs w:val="26"/>
          <w:lang w:val="ro-RO"/>
        </w:rPr>
        <w:t>infracţiuni</w:t>
      </w:r>
      <w:proofErr w:type="spellEnd"/>
      <w:r w:rsidRPr="0013557D">
        <w:rPr>
          <w:sz w:val="26"/>
          <w:szCs w:val="26"/>
          <w:lang w:val="ro-RO"/>
        </w:rPr>
        <w:t xml:space="preserve"> </w:t>
      </w:r>
      <w:proofErr w:type="spellStart"/>
      <w:r w:rsidRPr="0013557D">
        <w:rPr>
          <w:sz w:val="26"/>
          <w:szCs w:val="26"/>
          <w:lang w:val="ro-RO"/>
        </w:rPr>
        <w:t>intenţionate</w:t>
      </w:r>
      <w:proofErr w:type="spellEnd"/>
      <w:r w:rsidRPr="0013557D">
        <w:rPr>
          <w:sz w:val="26"/>
          <w:szCs w:val="26"/>
          <w:lang w:val="ro-RO"/>
        </w:rPr>
        <w:t>, fapt pentru care semnez.</w:t>
      </w:r>
    </w:p>
    <w:p w14:paraId="12BC09D7" w14:textId="77777777" w:rsidR="003C7045" w:rsidRPr="0013557D" w:rsidRDefault="003C7045" w:rsidP="003C7045">
      <w:pPr>
        <w:rPr>
          <w:sz w:val="26"/>
          <w:szCs w:val="26"/>
          <w:lang w:val="ro-RO"/>
        </w:rPr>
      </w:pPr>
    </w:p>
    <w:p w14:paraId="52D2359A" w14:textId="77777777" w:rsidR="003C7045" w:rsidRPr="0013557D" w:rsidRDefault="003C7045" w:rsidP="003C7045">
      <w:pPr>
        <w:rPr>
          <w:sz w:val="26"/>
          <w:szCs w:val="26"/>
          <w:lang w:val="ro-RO"/>
        </w:rPr>
      </w:pPr>
    </w:p>
    <w:p w14:paraId="655F2D22" w14:textId="49D1A230" w:rsidR="003C7045" w:rsidRPr="0013557D" w:rsidRDefault="003C7045" w:rsidP="003C7045">
      <w:pPr>
        <w:ind w:left="60"/>
        <w:rPr>
          <w:sz w:val="26"/>
          <w:szCs w:val="26"/>
          <w:lang w:val="ro-RO"/>
        </w:rPr>
      </w:pPr>
      <w:r w:rsidRPr="0013557D">
        <w:rPr>
          <w:sz w:val="26"/>
          <w:szCs w:val="26"/>
          <w:lang w:val="ro-RO"/>
        </w:rPr>
        <w:t>Data___________202</w:t>
      </w:r>
      <w:r>
        <w:rPr>
          <w:sz w:val="26"/>
          <w:szCs w:val="26"/>
          <w:lang w:val="ro-RO"/>
        </w:rPr>
        <w:t>4</w:t>
      </w:r>
      <w:r w:rsidRPr="0013557D">
        <w:rPr>
          <w:sz w:val="26"/>
          <w:szCs w:val="26"/>
          <w:lang w:val="ro-RO"/>
        </w:rPr>
        <w:t xml:space="preserve">                                                 Semnătura__________________</w:t>
      </w:r>
    </w:p>
    <w:p w14:paraId="0F53698A" w14:textId="77777777" w:rsidR="003C7045" w:rsidRPr="0013557D" w:rsidRDefault="003C7045" w:rsidP="003C7045">
      <w:pPr>
        <w:rPr>
          <w:sz w:val="26"/>
          <w:szCs w:val="26"/>
          <w:lang w:val="ro-RO"/>
        </w:rPr>
      </w:pPr>
      <w:r w:rsidRPr="0013557D">
        <w:rPr>
          <w:sz w:val="26"/>
          <w:szCs w:val="26"/>
          <w:lang w:val="ro-RO"/>
        </w:rPr>
        <w:t xml:space="preserve">                                                                                         </w:t>
      </w:r>
    </w:p>
    <w:p w14:paraId="0E049419" w14:textId="75E03A1E" w:rsidR="003C7045" w:rsidRPr="0013557D" w:rsidRDefault="003C7045" w:rsidP="003C7045">
      <w:pPr>
        <w:rPr>
          <w:sz w:val="26"/>
          <w:szCs w:val="26"/>
          <w:lang w:val="ro-RO"/>
        </w:rPr>
      </w:pPr>
      <w:r w:rsidRPr="0013557D">
        <w:rPr>
          <w:sz w:val="26"/>
          <w:szCs w:val="26"/>
          <w:lang w:val="ro-RO"/>
        </w:rPr>
        <w:t xml:space="preserve">                                                                           </w:t>
      </w:r>
      <w:r w:rsidR="00FF5A68">
        <w:rPr>
          <w:sz w:val="26"/>
          <w:szCs w:val="26"/>
          <w:lang w:val="ro-RO"/>
        </w:rPr>
        <w:t xml:space="preserve">   </w:t>
      </w:r>
      <w:r w:rsidRPr="0013557D">
        <w:rPr>
          <w:sz w:val="26"/>
          <w:szCs w:val="26"/>
          <w:lang w:val="ro-RO"/>
        </w:rPr>
        <w:t xml:space="preserve">    Nume, prenume __________________                                         </w:t>
      </w:r>
    </w:p>
    <w:p w14:paraId="60B24910" w14:textId="77777777" w:rsidR="003C7045" w:rsidRPr="0013557D" w:rsidRDefault="003C7045" w:rsidP="003C7045">
      <w:pPr>
        <w:rPr>
          <w:sz w:val="28"/>
          <w:szCs w:val="28"/>
          <w:lang w:val="ro-RO"/>
        </w:rPr>
      </w:pPr>
    </w:p>
    <w:p w14:paraId="32A9DDAE" w14:textId="77777777" w:rsidR="003C7045" w:rsidRDefault="003C7045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62F8144D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5A063F91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699F003F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14DA934D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79BC6350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2F7D493E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787F6073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356B199B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7C9A3DFF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4F9519EA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520FF463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52C7AD08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03322F0D" w14:textId="77777777" w:rsidR="00FF5A68" w:rsidRDefault="00FF5A68" w:rsidP="003C7045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4D390D05" w14:textId="77777777" w:rsidR="00EA6DBD" w:rsidRPr="00DB6928" w:rsidRDefault="00EA6DBD" w:rsidP="00EA6DBD">
      <w:pPr>
        <w:rPr>
          <w:sz w:val="28"/>
          <w:szCs w:val="28"/>
          <w:lang w:val="ro-MD"/>
        </w:rPr>
      </w:pPr>
    </w:p>
    <w:p w14:paraId="100DCE3F" w14:textId="77777777" w:rsidR="00EA6DBD" w:rsidRPr="00DB6928" w:rsidRDefault="00EA6DBD" w:rsidP="00EA6DBD">
      <w:pPr>
        <w:autoSpaceDE w:val="0"/>
        <w:autoSpaceDN w:val="0"/>
        <w:adjustRightInd w:val="0"/>
        <w:spacing w:line="240" w:lineRule="exact"/>
        <w:ind w:right="14"/>
        <w:jc w:val="center"/>
        <w:rPr>
          <w:sz w:val="20"/>
          <w:szCs w:val="20"/>
          <w:lang w:val="ro-MD"/>
        </w:rPr>
      </w:pPr>
    </w:p>
    <w:p w14:paraId="7CAE0599" w14:textId="77777777" w:rsidR="00EA6DBD" w:rsidRPr="00DB6928" w:rsidRDefault="00EA6DBD" w:rsidP="00EA6DBD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b/>
          <w:bCs/>
          <w:sz w:val="22"/>
          <w:szCs w:val="22"/>
          <w:lang w:val="ro-MD" w:eastAsia="ro-RO"/>
        </w:rPr>
      </w:pPr>
      <w:r w:rsidRPr="00DB6928">
        <w:rPr>
          <w:b/>
          <w:bCs/>
          <w:sz w:val="22"/>
          <w:szCs w:val="22"/>
          <w:lang w:val="ro-MD" w:eastAsia="ro-RO"/>
        </w:rPr>
        <w:t>ACORD</w:t>
      </w:r>
    </w:p>
    <w:p w14:paraId="3B19C00F" w14:textId="77777777" w:rsidR="00EA6DBD" w:rsidRPr="00DB6928" w:rsidRDefault="00EA6DBD" w:rsidP="00EA6DBD">
      <w:pPr>
        <w:autoSpaceDE w:val="0"/>
        <w:autoSpaceDN w:val="0"/>
        <w:adjustRightInd w:val="0"/>
        <w:spacing w:before="5" w:line="259" w:lineRule="exact"/>
        <w:ind w:left="874" w:hanging="518"/>
        <w:rPr>
          <w:b/>
          <w:bCs/>
          <w:sz w:val="22"/>
          <w:szCs w:val="22"/>
          <w:lang w:val="ro-MD" w:eastAsia="ro-RO"/>
        </w:rPr>
      </w:pPr>
      <w:r w:rsidRPr="00DB6928">
        <w:rPr>
          <w:b/>
          <w:bCs/>
          <w:sz w:val="22"/>
          <w:szCs w:val="22"/>
          <w:lang w:val="ro-MD" w:eastAsia="ro-RO"/>
        </w:rPr>
        <w:t xml:space="preserve">privind prelucrarea datelor cu caracter personal ale utilizatorului SIA „Registrul </w:t>
      </w:r>
      <w:proofErr w:type="spellStart"/>
      <w:r w:rsidRPr="00DB6928">
        <w:rPr>
          <w:b/>
          <w:bCs/>
          <w:sz w:val="22"/>
          <w:szCs w:val="22"/>
          <w:lang w:val="ro-MD" w:eastAsia="ro-RO"/>
        </w:rPr>
        <w:t>funcţiilor</w:t>
      </w:r>
      <w:proofErr w:type="spellEnd"/>
      <w:r w:rsidRPr="00DB6928">
        <w:rPr>
          <w:b/>
          <w:bCs/>
          <w:sz w:val="22"/>
          <w:szCs w:val="22"/>
          <w:lang w:val="ro-MD" w:eastAsia="ro-RO"/>
        </w:rPr>
        <w:t xml:space="preserve"> publice şi al </w:t>
      </w:r>
      <w:proofErr w:type="spellStart"/>
      <w:r w:rsidRPr="00DB6928">
        <w:rPr>
          <w:b/>
          <w:bCs/>
          <w:sz w:val="22"/>
          <w:szCs w:val="22"/>
          <w:lang w:val="ro-MD" w:eastAsia="ro-RO"/>
        </w:rPr>
        <w:t>funcţionarilor</w:t>
      </w:r>
      <w:proofErr w:type="spellEnd"/>
      <w:r w:rsidRPr="00DB6928">
        <w:rPr>
          <w:b/>
          <w:bCs/>
          <w:sz w:val="22"/>
          <w:szCs w:val="22"/>
          <w:lang w:val="ro-MD" w:eastAsia="ro-RO"/>
        </w:rPr>
        <w:t xml:space="preserve"> publici" din MAE IE</w:t>
      </w:r>
    </w:p>
    <w:p w14:paraId="65E9D47E" w14:textId="77777777" w:rsidR="00EA6DBD" w:rsidRPr="00DB6928" w:rsidRDefault="00EA6DBD" w:rsidP="00EA6DBD">
      <w:pPr>
        <w:autoSpaceDE w:val="0"/>
        <w:autoSpaceDN w:val="0"/>
        <w:adjustRightInd w:val="0"/>
        <w:spacing w:line="240" w:lineRule="exact"/>
        <w:jc w:val="both"/>
        <w:rPr>
          <w:lang w:val="ro-MD"/>
        </w:rPr>
      </w:pPr>
    </w:p>
    <w:p w14:paraId="5689C5D5" w14:textId="77777777" w:rsidR="00EA6DBD" w:rsidRPr="00DB6928" w:rsidRDefault="00EA6DBD" w:rsidP="00EA6DBD">
      <w:pPr>
        <w:tabs>
          <w:tab w:val="left" w:leader="dot" w:pos="6667"/>
        </w:tabs>
        <w:autoSpaceDE w:val="0"/>
        <w:autoSpaceDN w:val="0"/>
        <w:adjustRightInd w:val="0"/>
        <w:spacing w:before="187" w:line="394" w:lineRule="exact"/>
        <w:jc w:val="both"/>
        <w:rPr>
          <w:sz w:val="22"/>
          <w:szCs w:val="22"/>
          <w:lang w:val="ro-MD" w:eastAsia="ro-RO"/>
        </w:rPr>
      </w:pPr>
      <w:r w:rsidRPr="00DB6928">
        <w:rPr>
          <w:sz w:val="22"/>
          <w:szCs w:val="22"/>
          <w:lang w:val="ro-MD" w:eastAsia="ro-RO"/>
        </w:rPr>
        <w:t>Subsemnatul/a_______________________________________________________</w:t>
      </w:r>
    </w:p>
    <w:p w14:paraId="7E7750F8" w14:textId="77777777" w:rsidR="00EA6DBD" w:rsidRPr="00DB6928" w:rsidRDefault="00EA6DBD" w:rsidP="00EA6DBD">
      <w:pPr>
        <w:tabs>
          <w:tab w:val="left" w:leader="dot" w:pos="4978"/>
          <w:tab w:val="left" w:pos="5093"/>
          <w:tab w:val="left" w:leader="dot" w:pos="6197"/>
          <w:tab w:val="left" w:leader="dot" w:pos="6658"/>
        </w:tabs>
        <w:autoSpaceDE w:val="0"/>
        <w:autoSpaceDN w:val="0"/>
        <w:adjustRightInd w:val="0"/>
        <w:spacing w:line="394" w:lineRule="exact"/>
        <w:ind w:hanging="142"/>
        <w:jc w:val="both"/>
        <w:rPr>
          <w:sz w:val="20"/>
          <w:szCs w:val="20"/>
          <w:lang w:val="ro-MD"/>
        </w:rPr>
      </w:pPr>
      <w:r w:rsidRPr="00DB6928">
        <w:rPr>
          <w:sz w:val="20"/>
          <w:szCs w:val="20"/>
          <w:lang w:val="ro-MD" w:eastAsia="ro-RO"/>
        </w:rPr>
        <w:t>IDNP__________________________        Bl__________________________________</w:t>
      </w:r>
    </w:p>
    <w:p w14:paraId="426A3D12" w14:textId="77777777" w:rsidR="00EA6DBD" w:rsidRPr="00DB6928" w:rsidRDefault="00EA6DBD" w:rsidP="00EA6DBD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2"/>
          <w:szCs w:val="22"/>
          <w:lang w:val="ro-MD"/>
        </w:rPr>
      </w:pPr>
      <w:r w:rsidRPr="00DB6928">
        <w:rPr>
          <w:sz w:val="22"/>
          <w:szCs w:val="22"/>
          <w:lang w:val="ro-MD" w:eastAsia="ro-RO"/>
        </w:rPr>
        <w:t>Data eliberare _________________Of__________ Adresa_____________________</w:t>
      </w:r>
    </w:p>
    <w:p w14:paraId="00B5A280" w14:textId="77777777" w:rsidR="00EA6DBD" w:rsidRPr="00DB6928" w:rsidRDefault="00EA6DBD" w:rsidP="00EA6DBD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2"/>
          <w:szCs w:val="22"/>
          <w:lang w:val="ro-MD" w:eastAsia="ro-RO"/>
        </w:rPr>
      </w:pPr>
      <w:r w:rsidRPr="00DB6928">
        <w:rPr>
          <w:sz w:val="22"/>
          <w:szCs w:val="22"/>
          <w:lang w:val="ro-MD" w:eastAsia="ro-RO"/>
        </w:rPr>
        <w:t>________________________________________________________________________________________________________________________________________</w:t>
      </w:r>
    </w:p>
    <w:p w14:paraId="5327BC80" w14:textId="77777777" w:rsidR="00EA6DBD" w:rsidRPr="00DB6928" w:rsidRDefault="00EA6DBD" w:rsidP="00EA6DBD">
      <w:pPr>
        <w:autoSpaceDE w:val="0"/>
        <w:autoSpaceDN w:val="0"/>
        <w:adjustRightInd w:val="0"/>
        <w:spacing w:line="240" w:lineRule="exact"/>
        <w:ind w:right="19"/>
        <w:jc w:val="both"/>
        <w:rPr>
          <w:lang w:val="ro-MD"/>
        </w:rPr>
      </w:pPr>
    </w:p>
    <w:p w14:paraId="36775697" w14:textId="77777777" w:rsidR="00EA6DBD" w:rsidRPr="00DB6928" w:rsidRDefault="00EA6DBD" w:rsidP="00EA6DBD">
      <w:pPr>
        <w:autoSpaceDE w:val="0"/>
        <w:autoSpaceDN w:val="0"/>
        <w:adjustRightInd w:val="0"/>
        <w:spacing w:before="38" w:line="264" w:lineRule="exact"/>
        <w:ind w:right="19"/>
        <w:jc w:val="both"/>
        <w:rPr>
          <w:sz w:val="22"/>
          <w:szCs w:val="22"/>
          <w:lang w:val="ro-MD" w:eastAsia="ro-RO"/>
        </w:rPr>
      </w:pPr>
      <w:r w:rsidRPr="00DB6928">
        <w:rPr>
          <w:sz w:val="22"/>
          <w:szCs w:val="22"/>
          <w:lang w:val="ro-MD" w:eastAsia="ro-RO"/>
        </w:rPr>
        <w:t xml:space="preserve">prin acest acord îmi exprim în mod expres </w:t>
      </w:r>
      <w:proofErr w:type="spellStart"/>
      <w:r w:rsidRPr="00DB6928">
        <w:rPr>
          <w:sz w:val="22"/>
          <w:szCs w:val="22"/>
          <w:lang w:val="ro-MD" w:eastAsia="ro-RO"/>
        </w:rPr>
        <w:t>consimţământul</w:t>
      </w:r>
      <w:proofErr w:type="spellEnd"/>
      <w:r w:rsidRPr="00DB6928">
        <w:rPr>
          <w:sz w:val="22"/>
          <w:szCs w:val="22"/>
          <w:lang w:val="ro-MD" w:eastAsia="ro-RO"/>
        </w:rPr>
        <w:t xml:space="preserve"> neviciat la prelucrarea datelor cu caracter personal, care sunt oferite de către mine, în scopul gestionării </w:t>
      </w:r>
      <w:proofErr w:type="spellStart"/>
      <w:r w:rsidRPr="00DB6928">
        <w:rPr>
          <w:sz w:val="22"/>
          <w:szCs w:val="22"/>
          <w:lang w:val="ro-MD" w:eastAsia="ro-RO"/>
        </w:rPr>
        <w:t>SlA</w:t>
      </w:r>
      <w:proofErr w:type="spellEnd"/>
      <w:r w:rsidRPr="00DB6928">
        <w:rPr>
          <w:sz w:val="22"/>
          <w:szCs w:val="22"/>
          <w:lang w:val="ro-MD" w:eastAsia="ro-RO"/>
        </w:rPr>
        <w:t xml:space="preserve"> „Registrul </w:t>
      </w:r>
      <w:proofErr w:type="spellStart"/>
      <w:r w:rsidRPr="00DB6928">
        <w:rPr>
          <w:sz w:val="22"/>
          <w:szCs w:val="22"/>
          <w:lang w:val="ro-MD" w:eastAsia="ro-RO"/>
        </w:rPr>
        <w:t>funcţiilor</w:t>
      </w:r>
      <w:proofErr w:type="spellEnd"/>
      <w:r w:rsidRPr="00DB6928">
        <w:rPr>
          <w:sz w:val="22"/>
          <w:szCs w:val="22"/>
          <w:lang w:val="ro-MD" w:eastAsia="ro-RO"/>
        </w:rPr>
        <w:t xml:space="preserve"> publice şi al </w:t>
      </w:r>
      <w:proofErr w:type="spellStart"/>
      <w:r w:rsidRPr="00DB6928">
        <w:rPr>
          <w:sz w:val="22"/>
          <w:szCs w:val="22"/>
          <w:lang w:val="ro-MD" w:eastAsia="ro-RO"/>
        </w:rPr>
        <w:t>funcţionarilor</w:t>
      </w:r>
      <w:proofErr w:type="spellEnd"/>
      <w:r w:rsidRPr="00DB6928">
        <w:rPr>
          <w:sz w:val="22"/>
          <w:szCs w:val="22"/>
          <w:lang w:val="ro-MD" w:eastAsia="ro-RO"/>
        </w:rPr>
        <w:t xml:space="preserve"> publici".</w:t>
      </w:r>
    </w:p>
    <w:p w14:paraId="1B41A6DD" w14:textId="77777777" w:rsidR="00EA6DBD" w:rsidRPr="00DB6928" w:rsidRDefault="00EA6DBD" w:rsidP="00EA6DBD">
      <w:pPr>
        <w:autoSpaceDE w:val="0"/>
        <w:autoSpaceDN w:val="0"/>
        <w:adjustRightInd w:val="0"/>
        <w:jc w:val="both"/>
        <w:rPr>
          <w:sz w:val="22"/>
          <w:szCs w:val="22"/>
          <w:lang w:val="ro-MD" w:eastAsia="ro-RO"/>
        </w:rPr>
      </w:pPr>
      <w:r w:rsidRPr="00DB6928">
        <w:rPr>
          <w:sz w:val="22"/>
          <w:szCs w:val="22"/>
          <w:lang w:val="ro-MD" w:eastAsia="ro-RO"/>
        </w:rPr>
        <w:t xml:space="preserve">Confirm că am fost informat de prevederile art. 13 din Legea nr. 158 din 04.07.2008 cu privire la </w:t>
      </w:r>
      <w:proofErr w:type="spellStart"/>
      <w:r w:rsidRPr="00DB6928">
        <w:rPr>
          <w:sz w:val="22"/>
          <w:szCs w:val="22"/>
          <w:lang w:val="ro-MD" w:eastAsia="ro-RO"/>
        </w:rPr>
        <w:t>funcţia</w:t>
      </w:r>
      <w:proofErr w:type="spellEnd"/>
      <w:r w:rsidRPr="00DB6928">
        <w:rPr>
          <w:sz w:val="22"/>
          <w:szCs w:val="22"/>
          <w:lang w:val="ro-MD" w:eastAsia="ro-RO"/>
        </w:rPr>
        <w:t xml:space="preserve"> publica şi statutul </w:t>
      </w:r>
      <w:proofErr w:type="spellStart"/>
      <w:r w:rsidRPr="00DB6928">
        <w:rPr>
          <w:sz w:val="22"/>
          <w:szCs w:val="22"/>
          <w:lang w:val="ro-MD" w:eastAsia="ro-RO"/>
        </w:rPr>
        <w:t>funcţionarului</w:t>
      </w:r>
      <w:proofErr w:type="spellEnd"/>
      <w:r w:rsidRPr="00DB6928">
        <w:rPr>
          <w:sz w:val="22"/>
          <w:szCs w:val="22"/>
          <w:lang w:val="ro-MD" w:eastAsia="ro-RO"/>
        </w:rPr>
        <w:t xml:space="preserve"> public, art. 91-94 din Codul muncii, Hotărârii Guvernului nr.106 din 11.02.2014 „Pentru aprobarea Regulamentului privind organizarea şi </w:t>
      </w:r>
      <w:proofErr w:type="spellStart"/>
      <w:r w:rsidRPr="00DB6928">
        <w:rPr>
          <w:sz w:val="22"/>
          <w:szCs w:val="22"/>
          <w:lang w:val="ro-MD" w:eastAsia="ro-RO"/>
        </w:rPr>
        <w:t>funcţionarea</w:t>
      </w:r>
      <w:proofErr w:type="spellEnd"/>
      <w:r w:rsidRPr="00DB6928">
        <w:rPr>
          <w:sz w:val="22"/>
          <w:szCs w:val="22"/>
          <w:lang w:val="ro-MD" w:eastAsia="ro-RO"/>
        </w:rPr>
        <w:t xml:space="preserve"> Sistemului </w:t>
      </w:r>
      <w:proofErr w:type="spellStart"/>
      <w:r w:rsidRPr="00DB6928">
        <w:rPr>
          <w:sz w:val="22"/>
          <w:szCs w:val="22"/>
          <w:lang w:val="ro-MD" w:eastAsia="ro-RO"/>
        </w:rPr>
        <w:t>informaţional</w:t>
      </w:r>
      <w:proofErr w:type="spellEnd"/>
      <w:r w:rsidRPr="00DB6928">
        <w:rPr>
          <w:sz w:val="22"/>
          <w:szCs w:val="22"/>
          <w:lang w:val="ro-MD" w:eastAsia="ro-RO"/>
        </w:rPr>
        <w:t xml:space="preserve"> </w:t>
      </w:r>
      <w:r w:rsidRPr="00DB6928">
        <w:rPr>
          <w:sz w:val="22"/>
          <w:szCs w:val="22"/>
          <w:lang w:val="ro-MD" w:eastAsia="ro-RO"/>
        </w:rPr>
        <w:lastRenderedPageBreak/>
        <w:t xml:space="preserve">automatizat „Registrul </w:t>
      </w:r>
      <w:proofErr w:type="spellStart"/>
      <w:r w:rsidRPr="00DB6928">
        <w:rPr>
          <w:sz w:val="22"/>
          <w:szCs w:val="22"/>
          <w:lang w:val="ro-MD" w:eastAsia="ro-RO"/>
        </w:rPr>
        <w:t>funcţiilor</w:t>
      </w:r>
      <w:proofErr w:type="spellEnd"/>
      <w:r w:rsidRPr="00DB6928">
        <w:rPr>
          <w:sz w:val="22"/>
          <w:szCs w:val="22"/>
          <w:lang w:val="ro-MD" w:eastAsia="ro-RO"/>
        </w:rPr>
        <w:t xml:space="preserve"> publice şi al </w:t>
      </w:r>
      <w:proofErr w:type="spellStart"/>
      <w:r w:rsidRPr="00DB6928">
        <w:rPr>
          <w:sz w:val="22"/>
          <w:szCs w:val="22"/>
          <w:lang w:val="ro-MD" w:eastAsia="ro-RO"/>
        </w:rPr>
        <w:t>funcţionarilor</w:t>
      </w:r>
      <w:proofErr w:type="spellEnd"/>
      <w:r w:rsidRPr="00DB6928">
        <w:rPr>
          <w:sz w:val="22"/>
          <w:szCs w:val="22"/>
          <w:lang w:val="ro-MD" w:eastAsia="ro-RO"/>
        </w:rPr>
        <w:t xml:space="preserve"> publici.", mi s-a adus la </w:t>
      </w:r>
      <w:proofErr w:type="spellStart"/>
      <w:r w:rsidRPr="00DB6928">
        <w:rPr>
          <w:sz w:val="22"/>
          <w:szCs w:val="22"/>
          <w:lang w:val="ro-MD" w:eastAsia="ro-RO"/>
        </w:rPr>
        <w:t>cunoştinţă</w:t>
      </w:r>
      <w:proofErr w:type="spellEnd"/>
      <w:r w:rsidRPr="00DB6928">
        <w:rPr>
          <w:sz w:val="22"/>
          <w:szCs w:val="22"/>
          <w:lang w:val="ro-MD" w:eastAsia="ro-RO"/>
        </w:rPr>
        <w:t xml:space="preserve"> drepturile şi </w:t>
      </w:r>
      <w:proofErr w:type="spellStart"/>
      <w:r w:rsidRPr="00DB6928">
        <w:rPr>
          <w:sz w:val="22"/>
          <w:szCs w:val="22"/>
          <w:lang w:val="ro-MD" w:eastAsia="ro-RO"/>
        </w:rPr>
        <w:t>responsabilităţile</w:t>
      </w:r>
      <w:proofErr w:type="spellEnd"/>
      <w:r w:rsidRPr="00DB6928">
        <w:rPr>
          <w:sz w:val="22"/>
          <w:szCs w:val="22"/>
          <w:lang w:val="ro-MD" w:eastAsia="ro-RO"/>
        </w:rPr>
        <w:t xml:space="preserve"> mele privind prelucrarea datelor cu caracter personal ale personalului din </w:t>
      </w:r>
      <w:proofErr w:type="spellStart"/>
      <w:r w:rsidRPr="00DB6928">
        <w:rPr>
          <w:sz w:val="22"/>
          <w:szCs w:val="22"/>
          <w:lang w:val="ro-MD" w:eastAsia="ro-RO"/>
        </w:rPr>
        <w:t>autorităţile</w:t>
      </w:r>
      <w:proofErr w:type="spellEnd"/>
      <w:r w:rsidRPr="00DB6928">
        <w:rPr>
          <w:sz w:val="22"/>
          <w:szCs w:val="22"/>
          <w:lang w:val="ro-MD" w:eastAsia="ro-RO"/>
        </w:rPr>
        <w:t xml:space="preserve"> publice stabilite de actele normative </w:t>
      </w:r>
      <w:proofErr w:type="spellStart"/>
      <w:r w:rsidRPr="00DB6928">
        <w:rPr>
          <w:sz w:val="22"/>
          <w:szCs w:val="22"/>
          <w:lang w:val="ro-MD" w:eastAsia="ro-RO"/>
        </w:rPr>
        <w:t>menţionate</w:t>
      </w:r>
      <w:proofErr w:type="spellEnd"/>
      <w:r w:rsidRPr="00DB6928">
        <w:rPr>
          <w:sz w:val="22"/>
          <w:szCs w:val="22"/>
          <w:lang w:val="ro-MD" w:eastAsia="ro-RO"/>
        </w:rPr>
        <w:t xml:space="preserve">, precum şi drepturile mele prevăzute de Legea privind </w:t>
      </w:r>
      <w:proofErr w:type="spellStart"/>
      <w:r w:rsidRPr="00DB6928">
        <w:rPr>
          <w:sz w:val="22"/>
          <w:szCs w:val="22"/>
          <w:lang w:val="ro-MD" w:eastAsia="ro-RO"/>
        </w:rPr>
        <w:t>protecţia</w:t>
      </w:r>
      <w:proofErr w:type="spellEnd"/>
      <w:r w:rsidRPr="00DB6928">
        <w:rPr>
          <w:sz w:val="22"/>
          <w:szCs w:val="22"/>
          <w:lang w:val="ro-MD" w:eastAsia="ro-RO"/>
        </w:rPr>
        <w:t xml:space="preserve"> datelor cu caracter personal (dreptul de acces, de </w:t>
      </w:r>
      <w:proofErr w:type="spellStart"/>
      <w:r w:rsidRPr="00DB6928">
        <w:rPr>
          <w:sz w:val="22"/>
          <w:szCs w:val="22"/>
          <w:lang w:val="ro-MD" w:eastAsia="ro-RO"/>
        </w:rPr>
        <w:t>intervenţie</w:t>
      </w:r>
      <w:proofErr w:type="spellEnd"/>
      <w:r w:rsidRPr="00DB6928">
        <w:rPr>
          <w:sz w:val="22"/>
          <w:szCs w:val="22"/>
          <w:lang w:val="ro-MD" w:eastAsia="ro-RO"/>
        </w:rPr>
        <w:t xml:space="preserve">, de </w:t>
      </w:r>
      <w:proofErr w:type="spellStart"/>
      <w:r w:rsidRPr="00DB6928">
        <w:rPr>
          <w:sz w:val="22"/>
          <w:szCs w:val="22"/>
          <w:lang w:val="ro-MD" w:eastAsia="ro-RO"/>
        </w:rPr>
        <w:t>opoziţie</w:t>
      </w:r>
      <w:proofErr w:type="spellEnd"/>
      <w:r w:rsidRPr="00DB6928">
        <w:rPr>
          <w:sz w:val="22"/>
          <w:szCs w:val="22"/>
          <w:lang w:val="ro-MD" w:eastAsia="ro-RO"/>
        </w:rPr>
        <w:t xml:space="preserve">, precum şi de a mă adresa în </w:t>
      </w:r>
      <w:proofErr w:type="spellStart"/>
      <w:r w:rsidRPr="00DB6928">
        <w:rPr>
          <w:sz w:val="22"/>
          <w:szCs w:val="22"/>
          <w:lang w:val="ro-MD" w:eastAsia="ro-RO"/>
        </w:rPr>
        <w:t>instanţa</w:t>
      </w:r>
      <w:proofErr w:type="spellEnd"/>
      <w:r w:rsidRPr="00DB6928">
        <w:rPr>
          <w:sz w:val="22"/>
          <w:szCs w:val="22"/>
          <w:lang w:val="ro-MD" w:eastAsia="ro-RO"/>
        </w:rPr>
        <w:t xml:space="preserve"> de </w:t>
      </w:r>
    </w:p>
    <w:p w14:paraId="40AB351E" w14:textId="77777777" w:rsidR="00EA6DBD" w:rsidRPr="00DB6928" w:rsidRDefault="00EA6DBD" w:rsidP="00EA6DBD">
      <w:pPr>
        <w:autoSpaceDE w:val="0"/>
        <w:autoSpaceDN w:val="0"/>
        <w:adjustRightInd w:val="0"/>
        <w:jc w:val="both"/>
        <w:rPr>
          <w:sz w:val="22"/>
          <w:szCs w:val="22"/>
          <w:lang w:val="ro-MD" w:eastAsia="ro-RO"/>
        </w:rPr>
      </w:pPr>
      <w:r w:rsidRPr="00DB6928">
        <w:rPr>
          <w:sz w:val="22"/>
          <w:szCs w:val="22"/>
          <w:lang w:val="ro-MD" w:eastAsia="ro-RO"/>
        </w:rPr>
        <w:t xml:space="preserve">judecată. în contextul prelucrării efectuate asupra datelor cu caracter personal ce mă </w:t>
      </w:r>
    </w:p>
    <w:p w14:paraId="032188A8" w14:textId="62322CC0" w:rsidR="00EA6DBD" w:rsidRPr="00DB6928" w:rsidRDefault="00EA6DBD" w:rsidP="00EA6DBD">
      <w:pPr>
        <w:autoSpaceDE w:val="0"/>
        <w:autoSpaceDN w:val="0"/>
        <w:adjustRightInd w:val="0"/>
        <w:jc w:val="both"/>
        <w:rPr>
          <w:sz w:val="22"/>
          <w:szCs w:val="22"/>
          <w:lang w:val="ro-MD" w:eastAsia="ro-RO"/>
        </w:rPr>
      </w:pPr>
      <w:r w:rsidRPr="00DB6928">
        <w:rPr>
          <w:noProof/>
          <w:lang w:val="ro-MD"/>
        </w:rPr>
        <mc:AlternateContent>
          <mc:Choice Requires="wpg">
            <w:drawing>
              <wp:anchor distT="82550" distB="311150" distL="24130" distR="24130" simplePos="0" relativeHeight="251659264" behindDoc="0" locked="0" layoutInCell="1" allowOverlap="1" wp14:anchorId="6CC3449D" wp14:editId="7DC74F17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0" t="0" r="19685" b="1524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51560"/>
                          <a:chOff x="2213" y="9461"/>
                          <a:chExt cx="8309" cy="142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922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EA6DBD" w:rsidRPr="004A207E" w14:paraId="33B68A45" w14:textId="77777777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0E0F0E66" w14:textId="77777777" w:rsidR="00EA6DBD" w:rsidRPr="002061CC" w:rsidRDefault="00EA6DBD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ind w:left="830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Am 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72A80AE3" w14:textId="77777777" w:rsidR="00EA6DBD" w:rsidRPr="002061CC" w:rsidRDefault="00EA6DBD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EA6DBD" w:rsidRPr="004A207E" w14:paraId="0BEA583F" w14:textId="77777777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CE350CE" w14:textId="77777777" w:rsidR="00EA6DBD" w:rsidRPr="002061CC" w:rsidRDefault="00EA6DBD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379FE393" w14:textId="77777777" w:rsidR="00EA6DBD" w:rsidRPr="002061CC" w:rsidRDefault="00EA6DBD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jc w:val="right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14:paraId="38481432" w14:textId="77777777" w:rsidR="00EA6DBD" w:rsidRPr="004A207E" w:rsidRDefault="00EA6DBD" w:rsidP="00EA6D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9461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B64D0" w14:textId="77777777" w:rsidR="00EA6DBD" w:rsidRDefault="00EA6DBD" w:rsidP="00EA6DBD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Prezentul acord a </w:t>
                              </w:r>
                              <w:r>
                                <w:rPr>
                                  <w:rStyle w:val="FontStyle13"/>
                                  <w:spacing w:val="-10"/>
                                  <w:lang w:val="ro-RO" w:eastAsia="ro-RO"/>
                                </w:rPr>
                                <w:t>fost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 întocmit în două exemplare, câte unul pentru </w:t>
                              </w:r>
                              <w:r>
                                <w:rPr>
                                  <w:rStyle w:val="FontStyle15"/>
                                  <w:lang w:val="ro-RO" w:eastAsia="ro-RO"/>
                                </w:rPr>
                                <w:t xml:space="preserve">fiecare 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parte.</w:t>
                              </w:r>
                            </w:p>
                            <w:p w14:paraId="1AE74B51" w14:textId="77777777" w:rsidR="00EA6DBD" w:rsidRDefault="00EA6DBD" w:rsidP="00EA6DBD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449D" id="Группа 3" o:spid="_x0000_s1026" style="position:absolute;left:0;text-align:left;margin-left:-8.45pt;margin-top:36.5pt;width:475.45pt;height:82.8pt;z-index:251659264;mso-wrap-distance-left:1.9pt;mso-wrap-distance-top:6.5pt;mso-wrap-distance-right:1.9pt;mso-wrap-distance-bottom:24.5pt;mso-position-horizontal-relative:margin" coordorigin="2213,9461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3;top:9922;width:8309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86"/>
                          <w:gridCol w:w="4123"/>
                        </w:tblGrid>
                        <w:tr w:rsidR="00EA6DBD" w:rsidRPr="004A207E" w14:paraId="33B68A45" w14:textId="77777777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hideMark/>
                            </w:tcPr>
                            <w:p w14:paraId="0E0F0E66" w14:textId="77777777" w:rsidR="00EA6DBD" w:rsidRPr="002061CC" w:rsidRDefault="00EA6DBD">
                              <w:pPr>
                                <w:pStyle w:val="Style6"/>
                                <w:widowControl/>
                                <w:spacing w:line="276" w:lineRule="auto"/>
                                <w:ind w:left="830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Am 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72A80AE3" w14:textId="77777777" w:rsidR="00EA6DBD" w:rsidRPr="002061CC" w:rsidRDefault="00EA6DBD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</w:tr>
                        <w:tr w:rsidR="00EA6DBD" w:rsidRPr="004A207E" w14:paraId="0BEA583F" w14:textId="77777777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CE350CE" w14:textId="77777777" w:rsidR="00EA6DBD" w:rsidRPr="002061CC" w:rsidRDefault="00EA6DBD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14:paraId="379FE393" w14:textId="77777777" w:rsidR="00EA6DBD" w:rsidRPr="002061CC" w:rsidRDefault="00EA6DBD">
                              <w:pPr>
                                <w:pStyle w:val="Style6"/>
                                <w:widowControl/>
                                <w:spacing w:line="276" w:lineRule="auto"/>
                                <w:jc w:val="right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14:paraId="38481432" w14:textId="77777777" w:rsidR="00EA6DBD" w:rsidRPr="004A207E" w:rsidRDefault="00EA6DBD" w:rsidP="00EA6DBD"/>
                    </w:txbxContent>
                  </v:textbox>
                </v:shape>
                <v:shape id="Text Box 4" o:spid="_x0000_s1028" type="#_x0000_t202" style="position:absolute;left:2227;top:9461;width:735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14:paraId="49CB64D0" w14:textId="77777777" w:rsidR="00EA6DBD" w:rsidRDefault="00EA6DBD" w:rsidP="00EA6DBD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Prezentul acord a </w:t>
                        </w:r>
                        <w:r>
                          <w:rPr>
                            <w:rStyle w:val="FontStyle13"/>
                            <w:spacing w:val="-10"/>
                            <w:lang w:val="ro-RO" w:eastAsia="ro-RO"/>
                          </w:rPr>
                          <w:t>fost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 întocmit în două exemplare, câte unul pentru </w:t>
                        </w:r>
                        <w:r>
                          <w:rPr>
                            <w:rStyle w:val="FontStyle15"/>
                            <w:lang w:val="ro-RO" w:eastAsia="ro-RO"/>
                          </w:rPr>
                          <w:t xml:space="preserve">fiecare 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parte.</w:t>
                        </w:r>
                      </w:p>
                      <w:p w14:paraId="1AE74B51" w14:textId="77777777" w:rsidR="00EA6DBD" w:rsidRDefault="00EA6DBD" w:rsidP="00EA6DBD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DB6928">
        <w:rPr>
          <w:sz w:val="22"/>
          <w:szCs w:val="22"/>
          <w:lang w:val="ro-MD" w:eastAsia="ro-RO"/>
        </w:rPr>
        <w:t>vizează)</w:t>
      </w:r>
    </w:p>
    <w:p w14:paraId="388456D2" w14:textId="77777777" w:rsidR="00EA6DBD" w:rsidRPr="00DB6928" w:rsidRDefault="00EA6DBD" w:rsidP="00EA6DBD">
      <w:pPr>
        <w:autoSpaceDE w:val="0"/>
        <w:autoSpaceDN w:val="0"/>
        <w:adjustRightInd w:val="0"/>
        <w:spacing w:line="264" w:lineRule="exact"/>
        <w:jc w:val="both"/>
        <w:rPr>
          <w:sz w:val="22"/>
          <w:szCs w:val="22"/>
          <w:lang w:val="ro-MD" w:eastAsia="ro-RO"/>
        </w:rPr>
      </w:pPr>
    </w:p>
    <w:p w14:paraId="48037C33" w14:textId="77777777" w:rsidR="00EA6DBD" w:rsidRPr="00DB6928" w:rsidRDefault="00EA6DBD" w:rsidP="00EA6DBD">
      <w:pPr>
        <w:autoSpaceDE w:val="0"/>
        <w:autoSpaceDN w:val="0"/>
        <w:adjustRightInd w:val="0"/>
        <w:spacing w:line="264" w:lineRule="exact"/>
        <w:jc w:val="both"/>
        <w:rPr>
          <w:sz w:val="22"/>
          <w:szCs w:val="22"/>
          <w:lang w:val="ro-MD" w:eastAsia="ro-RO"/>
        </w:rPr>
      </w:pPr>
      <w:proofErr w:type="spellStart"/>
      <w:r w:rsidRPr="00DB6928">
        <w:rPr>
          <w:sz w:val="22"/>
          <w:szCs w:val="22"/>
          <w:lang w:val="ro-MD" w:eastAsia="ro-RO"/>
        </w:rPr>
        <w:t>Atenţie</w:t>
      </w:r>
      <w:proofErr w:type="spellEnd"/>
      <w:r w:rsidRPr="00DB6928">
        <w:rPr>
          <w:sz w:val="22"/>
          <w:szCs w:val="22"/>
          <w:lang w:val="ro-MD" w:eastAsia="ro-RO"/>
        </w:rPr>
        <w:t xml:space="preserve">! Documentul </w:t>
      </w:r>
      <w:proofErr w:type="spellStart"/>
      <w:r w:rsidRPr="00DB6928">
        <w:rPr>
          <w:sz w:val="22"/>
          <w:szCs w:val="22"/>
          <w:lang w:val="ro-MD" w:eastAsia="ro-RO"/>
        </w:rPr>
        <w:t>conţine</w:t>
      </w:r>
      <w:proofErr w:type="spellEnd"/>
      <w:r w:rsidRPr="00DB6928">
        <w:rPr>
          <w:sz w:val="22"/>
          <w:szCs w:val="22"/>
          <w:lang w:val="ro-MD" w:eastAsia="ro-RO"/>
        </w:rPr>
        <w:t xml:space="preserve"> date cu caracter personal, prelucrate în cadrul sistemului </w:t>
      </w:r>
      <w:r w:rsidRPr="00DB6928">
        <w:rPr>
          <w:spacing w:val="-10"/>
          <w:sz w:val="22"/>
          <w:szCs w:val="22"/>
          <w:lang w:val="ro-MD" w:eastAsia="ro-RO"/>
        </w:rPr>
        <w:t xml:space="preserve">de </w:t>
      </w:r>
      <w:proofErr w:type="spellStart"/>
      <w:r w:rsidRPr="00DB6928">
        <w:rPr>
          <w:sz w:val="22"/>
          <w:szCs w:val="22"/>
          <w:lang w:val="ro-MD" w:eastAsia="ro-RO"/>
        </w:rPr>
        <w:t>evidenţă</w:t>
      </w:r>
      <w:proofErr w:type="spellEnd"/>
      <w:r w:rsidRPr="00DB6928">
        <w:rPr>
          <w:sz w:val="22"/>
          <w:szCs w:val="22"/>
          <w:lang w:val="ro-MD" w:eastAsia="ro-RO"/>
        </w:rPr>
        <w:t xml:space="preserve">, înregistrat în Registrul de </w:t>
      </w:r>
      <w:proofErr w:type="spellStart"/>
      <w:r w:rsidRPr="00DB6928">
        <w:rPr>
          <w:sz w:val="22"/>
          <w:szCs w:val="22"/>
          <w:lang w:val="ro-MD" w:eastAsia="ro-RO"/>
        </w:rPr>
        <w:t>evidenţă</w:t>
      </w:r>
      <w:proofErr w:type="spellEnd"/>
      <w:r w:rsidRPr="00DB6928">
        <w:rPr>
          <w:sz w:val="22"/>
          <w:szCs w:val="22"/>
          <w:lang w:val="ro-MD" w:eastAsia="ro-RO"/>
        </w:rPr>
        <w:t xml:space="preserve"> al operatorilor de </w:t>
      </w:r>
      <w:r w:rsidRPr="00DB6928">
        <w:rPr>
          <w:spacing w:val="-10"/>
          <w:sz w:val="22"/>
          <w:szCs w:val="22"/>
          <w:lang w:val="ro-MD" w:eastAsia="ro-RO"/>
        </w:rPr>
        <w:t>date</w:t>
      </w:r>
      <w:r w:rsidRPr="00DB6928">
        <w:rPr>
          <w:sz w:val="22"/>
          <w:szCs w:val="22"/>
          <w:lang w:val="ro-MD" w:eastAsia="ro-RO"/>
        </w:rPr>
        <w:t xml:space="preserve"> cu caracter personal </w:t>
      </w:r>
      <w:hyperlink r:id="rId13" w:history="1">
        <w:r w:rsidRPr="00DB6928">
          <w:rPr>
            <w:color w:val="0000FF"/>
            <w:spacing w:val="10"/>
            <w:u w:val="single"/>
            <w:lang w:val="ro-MD" w:eastAsia="ro-RO"/>
          </w:rPr>
          <w:t>www.registru.datepersonale.md</w:t>
        </w:r>
      </w:hyperlink>
      <w:r w:rsidRPr="00DB6928">
        <w:rPr>
          <w:sz w:val="22"/>
          <w:szCs w:val="22"/>
          <w:lang w:val="ro-MD" w:eastAsia="ro-RO"/>
        </w:rPr>
        <w:t xml:space="preserve">. Prelucrarea ulterioară a acestor date poate fi efectuată numai în </w:t>
      </w:r>
      <w:proofErr w:type="spellStart"/>
      <w:r w:rsidRPr="00DB6928">
        <w:rPr>
          <w:sz w:val="22"/>
          <w:szCs w:val="22"/>
          <w:lang w:val="ro-MD" w:eastAsia="ro-RO"/>
        </w:rPr>
        <w:t>condiţiile</w:t>
      </w:r>
      <w:proofErr w:type="spellEnd"/>
      <w:r w:rsidRPr="00DB6928">
        <w:rPr>
          <w:sz w:val="22"/>
          <w:szCs w:val="22"/>
          <w:lang w:val="ro-MD" w:eastAsia="ro-RO"/>
        </w:rPr>
        <w:t xml:space="preserve"> prevăzute de Legea nr. 133 din 08.07.2011 privind </w:t>
      </w:r>
      <w:proofErr w:type="spellStart"/>
      <w:r w:rsidRPr="00DB6928">
        <w:rPr>
          <w:sz w:val="22"/>
          <w:szCs w:val="22"/>
          <w:lang w:val="ro-MD" w:eastAsia="ro-RO"/>
        </w:rPr>
        <w:t>protecţia</w:t>
      </w:r>
      <w:proofErr w:type="spellEnd"/>
      <w:r w:rsidRPr="00DB6928">
        <w:rPr>
          <w:sz w:val="22"/>
          <w:szCs w:val="22"/>
          <w:lang w:val="ro-MD" w:eastAsia="ro-RO"/>
        </w:rPr>
        <w:t xml:space="preserve"> datelor cu caracter personal.</w:t>
      </w:r>
    </w:p>
    <w:p w14:paraId="48C08D10" w14:textId="77777777" w:rsidR="00EA6DBD" w:rsidRPr="00DB6928" w:rsidRDefault="00EA6DBD" w:rsidP="00EA6DBD">
      <w:pPr>
        <w:rPr>
          <w:lang w:val="ro-MD"/>
        </w:rPr>
      </w:pPr>
    </w:p>
    <w:p w14:paraId="1DF0852B" w14:textId="77777777" w:rsidR="00EA6DBD" w:rsidRPr="00DB6928" w:rsidRDefault="00EA6DBD" w:rsidP="00EA6DBD">
      <w:pPr>
        <w:rPr>
          <w:sz w:val="28"/>
          <w:szCs w:val="28"/>
          <w:lang w:val="ro-MD"/>
        </w:rPr>
      </w:pPr>
    </w:p>
    <w:p w14:paraId="2F317ABE" w14:textId="77777777" w:rsidR="00EA6DBD" w:rsidRPr="00DB6928" w:rsidRDefault="00EA6DBD" w:rsidP="00EA6DBD">
      <w:pPr>
        <w:rPr>
          <w:sz w:val="28"/>
          <w:szCs w:val="28"/>
          <w:lang w:val="ro-MD"/>
        </w:rPr>
      </w:pPr>
    </w:p>
    <w:p w14:paraId="183EA6BD" w14:textId="77777777" w:rsidR="00EA6DBD" w:rsidRPr="00DB6928" w:rsidRDefault="00EA6DBD" w:rsidP="00EA6DBD">
      <w:pPr>
        <w:rPr>
          <w:sz w:val="28"/>
          <w:szCs w:val="28"/>
          <w:lang w:val="ro-MD"/>
        </w:rPr>
      </w:pPr>
    </w:p>
    <w:p w14:paraId="368F60BA" w14:textId="77777777" w:rsidR="00EA6DBD" w:rsidRPr="00DB6928" w:rsidRDefault="00EA6DBD" w:rsidP="00EA6DBD">
      <w:pPr>
        <w:rPr>
          <w:lang w:val="ro-MD"/>
        </w:rPr>
      </w:pPr>
      <w:r w:rsidRPr="00DB6928">
        <w:rPr>
          <w:sz w:val="28"/>
          <w:szCs w:val="28"/>
          <w:lang w:val="ro-MD"/>
        </w:rPr>
        <w:tab/>
      </w:r>
    </w:p>
    <w:p w14:paraId="56610A0B" w14:textId="77777777" w:rsidR="00DD27CD" w:rsidRPr="00EA6DBD" w:rsidRDefault="00DD27CD">
      <w:pPr>
        <w:rPr>
          <w:lang w:val="ro-MD"/>
        </w:rPr>
      </w:pPr>
    </w:p>
    <w:sectPr w:rsidR="00DD27CD" w:rsidRPr="00EA6DBD" w:rsidSect="00B938F0">
      <w:footerReference w:type="default" r:id="rId14"/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DDAE2" w14:textId="77777777" w:rsidR="00E1502D" w:rsidRDefault="00E1502D" w:rsidP="005665DA">
      <w:r>
        <w:separator/>
      </w:r>
    </w:p>
  </w:endnote>
  <w:endnote w:type="continuationSeparator" w:id="0">
    <w:p w14:paraId="4E9CD567" w14:textId="77777777" w:rsidR="00E1502D" w:rsidRDefault="00E1502D" w:rsidP="0056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4379121"/>
      <w:docPartObj>
        <w:docPartGallery w:val="Page Numbers (Bottom of Page)"/>
        <w:docPartUnique/>
      </w:docPartObj>
    </w:sdtPr>
    <w:sdtContent>
      <w:p w14:paraId="2D15C959" w14:textId="47D23AB1" w:rsidR="005665DA" w:rsidRDefault="005665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1C5C1" w14:textId="77777777" w:rsidR="005665DA" w:rsidRDefault="00566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9A141" w14:textId="77777777" w:rsidR="00E1502D" w:rsidRDefault="00E1502D" w:rsidP="005665DA">
      <w:r>
        <w:separator/>
      </w:r>
    </w:p>
  </w:footnote>
  <w:footnote w:type="continuationSeparator" w:id="0">
    <w:p w14:paraId="60384F4B" w14:textId="77777777" w:rsidR="00E1502D" w:rsidRDefault="00E1502D" w:rsidP="00566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2F82"/>
    <w:multiLevelType w:val="hybridMultilevel"/>
    <w:tmpl w:val="7F7C4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C6C76"/>
    <w:multiLevelType w:val="hybridMultilevel"/>
    <w:tmpl w:val="AFB40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22E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8F064D"/>
    <w:multiLevelType w:val="hybridMultilevel"/>
    <w:tmpl w:val="E5440C1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30"/>
    <w:multiLevelType w:val="hybridMultilevel"/>
    <w:tmpl w:val="2E9C97E8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4301C"/>
    <w:multiLevelType w:val="hybridMultilevel"/>
    <w:tmpl w:val="AAAAB12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818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80C88"/>
    <w:multiLevelType w:val="hybridMultilevel"/>
    <w:tmpl w:val="F99453E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C6355"/>
    <w:multiLevelType w:val="hybridMultilevel"/>
    <w:tmpl w:val="303CD780"/>
    <w:lvl w:ilvl="0" w:tplc="F5F8E5D2">
      <w:numFmt w:val="bullet"/>
      <w:lvlText w:val="Ø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32D3D"/>
    <w:multiLevelType w:val="hybridMultilevel"/>
    <w:tmpl w:val="9884A3A4"/>
    <w:lvl w:ilvl="0" w:tplc="079649C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5E322E7C"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0" w15:restartNumberingAfterBreak="0">
    <w:nsid w:val="72493645"/>
    <w:multiLevelType w:val="hybridMultilevel"/>
    <w:tmpl w:val="6ACA2F5E"/>
    <w:lvl w:ilvl="0" w:tplc="10F29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723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109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9391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205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2317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930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1974461">
    <w:abstractNumId w:val="9"/>
  </w:num>
  <w:num w:numId="8" w16cid:durableId="542061056">
    <w:abstractNumId w:val="6"/>
  </w:num>
  <w:num w:numId="9" w16cid:durableId="953942357">
    <w:abstractNumId w:val="0"/>
  </w:num>
  <w:num w:numId="10" w16cid:durableId="748962070">
    <w:abstractNumId w:val="7"/>
  </w:num>
  <w:num w:numId="11" w16cid:durableId="966087964">
    <w:abstractNumId w:val="4"/>
  </w:num>
  <w:num w:numId="12" w16cid:durableId="1736313217">
    <w:abstractNumId w:val="10"/>
  </w:num>
  <w:num w:numId="13" w16cid:durableId="1995521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59"/>
    <w:rsid w:val="0007575D"/>
    <w:rsid w:val="000818FE"/>
    <w:rsid w:val="000940DA"/>
    <w:rsid w:val="000E68C2"/>
    <w:rsid w:val="0010442B"/>
    <w:rsid w:val="001339B0"/>
    <w:rsid w:val="0017094A"/>
    <w:rsid w:val="0018571B"/>
    <w:rsid w:val="002B6046"/>
    <w:rsid w:val="00335507"/>
    <w:rsid w:val="003C7045"/>
    <w:rsid w:val="003E7628"/>
    <w:rsid w:val="004F3F3B"/>
    <w:rsid w:val="005665DA"/>
    <w:rsid w:val="005B24A4"/>
    <w:rsid w:val="005F7533"/>
    <w:rsid w:val="00623A20"/>
    <w:rsid w:val="00657BED"/>
    <w:rsid w:val="006D6050"/>
    <w:rsid w:val="00764BA0"/>
    <w:rsid w:val="00765159"/>
    <w:rsid w:val="007B4F5C"/>
    <w:rsid w:val="007E5FFB"/>
    <w:rsid w:val="007E62A9"/>
    <w:rsid w:val="008A3359"/>
    <w:rsid w:val="008B0EF7"/>
    <w:rsid w:val="009627C6"/>
    <w:rsid w:val="009E749B"/>
    <w:rsid w:val="009F32CE"/>
    <w:rsid w:val="00A035A1"/>
    <w:rsid w:val="00A31FAD"/>
    <w:rsid w:val="00AA29AE"/>
    <w:rsid w:val="00B0699A"/>
    <w:rsid w:val="00B663E5"/>
    <w:rsid w:val="00B71714"/>
    <w:rsid w:val="00B8556B"/>
    <w:rsid w:val="00B938F0"/>
    <w:rsid w:val="00BD64B9"/>
    <w:rsid w:val="00BE17BD"/>
    <w:rsid w:val="00C067AA"/>
    <w:rsid w:val="00CA536E"/>
    <w:rsid w:val="00CF2B6D"/>
    <w:rsid w:val="00D06F8E"/>
    <w:rsid w:val="00DA1737"/>
    <w:rsid w:val="00DA26F0"/>
    <w:rsid w:val="00DD27CD"/>
    <w:rsid w:val="00E1502D"/>
    <w:rsid w:val="00E169A5"/>
    <w:rsid w:val="00E77BA2"/>
    <w:rsid w:val="00EA3886"/>
    <w:rsid w:val="00EA6DBD"/>
    <w:rsid w:val="00F033DF"/>
    <w:rsid w:val="00F42522"/>
    <w:rsid w:val="00F56F79"/>
    <w:rsid w:val="00F63340"/>
    <w:rsid w:val="00FD557A"/>
    <w:rsid w:val="00FD5FAA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27F0"/>
  <w15:chartTrackingRefBased/>
  <w15:docId w15:val="{DEAE47A3-91AD-45BF-8905-C5BA7A6A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link w:val="Heading4Char"/>
    <w:uiPriority w:val="9"/>
    <w:qFormat/>
    <w:rsid w:val="00CF2B6D"/>
    <w:pPr>
      <w:spacing w:before="100" w:beforeAutospacing="1" w:after="100" w:afterAutospacing="1"/>
      <w:outlineLvl w:val="3"/>
    </w:pPr>
    <w:rPr>
      <w:b/>
      <w:bCs/>
      <w:lang w:val="ro-MD"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575D"/>
    <w:rPr>
      <w:color w:val="0000FF"/>
      <w:u w:val="single"/>
    </w:rPr>
  </w:style>
  <w:style w:type="character" w:customStyle="1" w:styleId="FontStyle13">
    <w:name w:val="Font Style13"/>
    <w:uiPriority w:val="99"/>
    <w:rsid w:val="0007575D"/>
    <w:rPr>
      <w:rFonts w:ascii="Times New Roman" w:hAnsi="Times New Roman" w:cs="Times New Roman"/>
      <w:sz w:val="22"/>
      <w:szCs w:val="22"/>
    </w:rPr>
  </w:style>
  <w:style w:type="paragraph" w:customStyle="1" w:styleId="1">
    <w:name w:val="Заголовок1"/>
    <w:basedOn w:val="Normal"/>
    <w:next w:val="BodyText"/>
    <w:rsid w:val="0007575D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ListParagraph">
    <w:name w:val="List Paragraph"/>
    <w:basedOn w:val="Normal"/>
    <w:uiPriority w:val="34"/>
    <w:qFormat/>
    <w:rsid w:val="0007575D"/>
    <w:pPr>
      <w:ind w:left="720"/>
      <w:contextualSpacing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757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57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header">
    <w:name w:val="doc_header"/>
    <w:basedOn w:val="DefaultParagraphFont"/>
    <w:rsid w:val="000940DA"/>
  </w:style>
  <w:style w:type="character" w:styleId="Strong">
    <w:name w:val="Strong"/>
    <w:basedOn w:val="DefaultParagraphFont"/>
    <w:uiPriority w:val="22"/>
    <w:qFormat/>
    <w:rsid w:val="005665DA"/>
    <w:rPr>
      <w:b/>
      <w:bCs/>
    </w:rPr>
  </w:style>
  <w:style w:type="paragraph" w:customStyle="1" w:styleId="rtejustify">
    <w:name w:val="rtejustify"/>
    <w:basedOn w:val="Normal"/>
    <w:rsid w:val="005665DA"/>
    <w:pPr>
      <w:spacing w:before="100" w:beforeAutospacing="1" w:after="100" w:afterAutospacing="1"/>
    </w:pPr>
    <w:rPr>
      <w:lang w:val="en-US" w:eastAsia="en-US"/>
    </w:rPr>
  </w:style>
  <w:style w:type="paragraph" w:customStyle="1" w:styleId="rteindent1">
    <w:name w:val="rteindent1"/>
    <w:basedOn w:val="Normal"/>
    <w:rsid w:val="005665D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665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5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66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5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A6DB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o-RO" w:eastAsia="zh-CN"/>
    </w:rPr>
  </w:style>
  <w:style w:type="paragraph" w:customStyle="1" w:styleId="Style6">
    <w:name w:val="Style6"/>
    <w:basedOn w:val="Normal"/>
    <w:uiPriority w:val="99"/>
    <w:rsid w:val="00EA6DBD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EA6DBD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EA6DBD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EA6DBD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аголовок"/>
    <w:basedOn w:val="Normal"/>
    <w:next w:val="BodyText"/>
    <w:rsid w:val="00A31FAD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character" w:customStyle="1" w:styleId="normaltextrun">
    <w:name w:val="normaltextrun"/>
    <w:basedOn w:val="DefaultParagraphFont"/>
    <w:rsid w:val="00FD557A"/>
  </w:style>
  <w:style w:type="character" w:customStyle="1" w:styleId="eop">
    <w:name w:val="eop"/>
    <w:basedOn w:val="DefaultParagraphFont"/>
    <w:rsid w:val="00FD557A"/>
  </w:style>
  <w:style w:type="character" w:customStyle="1" w:styleId="Heading4Char">
    <w:name w:val="Heading 4 Char"/>
    <w:basedOn w:val="DefaultParagraphFont"/>
    <w:link w:val="Heading4"/>
    <w:uiPriority w:val="9"/>
    <w:rsid w:val="00CF2B6D"/>
    <w:rPr>
      <w:rFonts w:ascii="Times New Roman" w:eastAsia="Times New Roman" w:hAnsi="Times New Roman" w:cs="Times New Roman"/>
      <w:b/>
      <w:bCs/>
      <w:sz w:val="24"/>
      <w:szCs w:val="24"/>
      <w:lang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gistru.datepersonale.m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fa.gov.m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ruc@mfa.gov.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C6E3D5299A141B301ED59BC9A2CD6" ma:contentTypeVersion="13" ma:contentTypeDescription="Create a new document." ma:contentTypeScope="" ma:versionID="4ce05bf8f251977d5060fd5a9137c48b">
  <xsd:schema xmlns:xsd="http://www.w3.org/2001/XMLSchema" xmlns:xs="http://www.w3.org/2001/XMLSchema" xmlns:p="http://schemas.microsoft.com/office/2006/metadata/properties" xmlns:ns2="084aa1bb-6a61-4593-ae7c-23cfe5f11e2b" xmlns:ns3="d89666b6-eb5f-416f-9481-684ff84b7fbb" targetNamespace="http://schemas.microsoft.com/office/2006/metadata/properties" ma:root="true" ma:fieldsID="a18fcb13a6a61521c4551949ed09fab2" ns2:_="" ns3:_="">
    <xsd:import namespace="084aa1bb-6a61-4593-ae7c-23cfe5f11e2b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a1bb-6a61-4593-ae7c-23cfe5f11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6881B1-E7B9-4E27-AECB-753C0692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9CE6F-DDBD-4577-8ACA-5ED48CACF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a1bb-6a61-4593-ae7c-23cfe5f11e2b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788E6-2AC6-4C95-AF1F-DAAF8BD4B8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1785</Words>
  <Characters>10358</Characters>
  <Application>Microsoft Office Word</Application>
  <DocSecurity>0</DocSecurity>
  <Lines>86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Vidrascu</dc:creator>
  <cp:keywords/>
  <dc:description/>
  <cp:lastModifiedBy>Filip Cojocaru</cp:lastModifiedBy>
  <cp:revision>4</cp:revision>
  <cp:lastPrinted>2021-12-29T10:31:00Z</cp:lastPrinted>
  <dcterms:created xsi:type="dcterms:W3CDTF">2024-03-26T15:17:00Z</dcterms:created>
  <dcterms:modified xsi:type="dcterms:W3CDTF">2024-03-27T07:12:00Z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2021-12-29T09:10:25Z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56ecbe7a-b6e9-43f7-84cf-4faf28ab986c</vt:lpwstr>
  </property>
  <property fmtid="{D5CDD505-2E9C-101B-9397-08002B2CF9AE}" pid="8" name="MSIP_Label_5c4e35d5-db9c-4c03-801d-f4783407a705_ContentBits">
    <vt:lpwstr>0</vt:lpwstr>
  </property>
  <property fmtid="{D5CDD505-2E9C-101B-9397-08002B2CF9AE}" pid="9" name="ContentTypeId">
    <vt:lpwstr>0x010100412C6E3D5299A141B301ED59BC9A2CD6</vt:lpwstr>
  </property>
</Properties>
</file>