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35B8" w14:textId="77777777" w:rsidR="003F7B3F" w:rsidRDefault="003F7B3F" w:rsidP="003F7B3F">
      <w:pPr>
        <w:jc w:val="right"/>
        <w:rPr>
          <w:color w:val="000000"/>
          <w:lang w:val="ro-RO"/>
        </w:rPr>
      </w:pPr>
    </w:p>
    <w:p w14:paraId="4B7996AE" w14:textId="77777777" w:rsidR="00231F46" w:rsidRPr="009E17CD" w:rsidRDefault="00231F46" w:rsidP="009E17CD">
      <w:pPr>
        <w:jc w:val="both"/>
        <w:rPr>
          <w:b/>
          <w:bCs/>
          <w:sz w:val="26"/>
          <w:szCs w:val="26"/>
          <w:lang w:val="ro-RO"/>
        </w:rPr>
      </w:pPr>
      <w:r w:rsidRPr="009E17CD">
        <w:rPr>
          <w:b/>
          <w:bCs/>
          <w:sz w:val="26"/>
          <w:szCs w:val="26"/>
          <w:lang w:val="ro-RO"/>
        </w:rPr>
        <w:t>Ministerul Afacerilor Externe al Republicii Moldova</w:t>
      </w:r>
      <w:r w:rsidR="00761F8A" w:rsidRPr="009E17CD">
        <w:rPr>
          <w:b/>
          <w:bCs/>
          <w:sz w:val="26"/>
          <w:szCs w:val="26"/>
          <w:lang w:val="ro-RO"/>
        </w:rPr>
        <w:t xml:space="preserve"> </w:t>
      </w:r>
      <w:proofErr w:type="spellStart"/>
      <w:r w:rsidRPr="009E17CD">
        <w:rPr>
          <w:b/>
          <w:bCs/>
          <w:sz w:val="26"/>
          <w:szCs w:val="26"/>
          <w:lang w:val="ro-RO"/>
        </w:rPr>
        <w:t>anunţă</w:t>
      </w:r>
      <w:proofErr w:type="spellEnd"/>
      <w:r w:rsidRPr="009E17CD">
        <w:rPr>
          <w:b/>
          <w:bCs/>
          <w:sz w:val="26"/>
          <w:szCs w:val="26"/>
          <w:lang w:val="ro-RO"/>
        </w:rPr>
        <w:t xml:space="preserve"> concurs</w:t>
      </w:r>
      <w:r w:rsidR="00AA0110" w:rsidRPr="009E17CD">
        <w:rPr>
          <w:b/>
          <w:bCs/>
          <w:sz w:val="26"/>
          <w:szCs w:val="26"/>
          <w:lang w:val="ro-RO"/>
        </w:rPr>
        <w:t xml:space="preserve"> </w:t>
      </w:r>
      <w:r w:rsidRPr="009E17CD">
        <w:rPr>
          <w:b/>
          <w:bCs/>
          <w:sz w:val="26"/>
          <w:szCs w:val="26"/>
          <w:lang w:val="ro-RO"/>
        </w:rPr>
        <w:t xml:space="preserve">pentru ocuparea </w:t>
      </w:r>
      <w:proofErr w:type="spellStart"/>
      <w:r w:rsidRPr="009E17CD">
        <w:rPr>
          <w:b/>
          <w:bCs/>
          <w:sz w:val="26"/>
          <w:szCs w:val="26"/>
          <w:lang w:val="ro-RO"/>
        </w:rPr>
        <w:t>funcţiilor</w:t>
      </w:r>
      <w:proofErr w:type="spellEnd"/>
      <w:r w:rsidRPr="009E17CD">
        <w:rPr>
          <w:b/>
          <w:bCs/>
          <w:sz w:val="26"/>
          <w:szCs w:val="26"/>
          <w:lang w:val="ro-RO"/>
        </w:rPr>
        <w:t xml:space="preserve"> publice / diplomatice vacante:</w:t>
      </w:r>
    </w:p>
    <w:p w14:paraId="12966BF4" w14:textId="77777777" w:rsidR="00231F46" w:rsidRPr="009E17CD" w:rsidRDefault="00231F46" w:rsidP="009E17CD">
      <w:pPr>
        <w:jc w:val="both"/>
        <w:rPr>
          <w:b/>
          <w:bCs/>
          <w:sz w:val="26"/>
          <w:szCs w:val="26"/>
          <w:lang w:val="ro-RO"/>
        </w:rPr>
      </w:pPr>
    </w:p>
    <w:p w14:paraId="2FB821D8" w14:textId="77777777" w:rsidR="005A6942" w:rsidRPr="009E17CD" w:rsidRDefault="003A4B66" w:rsidP="009E17CD">
      <w:pPr>
        <w:jc w:val="center"/>
        <w:rPr>
          <w:b/>
          <w:bCs/>
          <w:sz w:val="26"/>
          <w:szCs w:val="26"/>
          <w:lang w:val="ro-RO"/>
        </w:rPr>
      </w:pPr>
      <w:bookmarkStart w:id="0" w:name="_Hlk215232523"/>
      <w:proofErr w:type="spellStart"/>
      <w:r w:rsidRPr="009E17CD">
        <w:rPr>
          <w:b/>
          <w:bCs/>
          <w:sz w:val="26"/>
          <w:szCs w:val="26"/>
          <w:lang w:val="ro-RO"/>
        </w:rPr>
        <w:t>Direcţia</w:t>
      </w:r>
      <w:proofErr w:type="spellEnd"/>
      <w:r w:rsidRPr="009E17CD">
        <w:rPr>
          <w:b/>
          <w:bCs/>
          <w:sz w:val="26"/>
          <w:szCs w:val="26"/>
          <w:lang w:val="ro-RO"/>
        </w:rPr>
        <w:t xml:space="preserve"> </w:t>
      </w:r>
      <w:r w:rsidR="00F07217">
        <w:rPr>
          <w:b/>
          <w:bCs/>
          <w:sz w:val="26"/>
          <w:szCs w:val="26"/>
          <w:lang w:val="ro-RO"/>
        </w:rPr>
        <w:t>afaceri consulare</w:t>
      </w:r>
    </w:p>
    <w:p w14:paraId="45F729C5" w14:textId="77777777" w:rsidR="00CC32AB" w:rsidRPr="009E17CD" w:rsidRDefault="00CC32AB" w:rsidP="009E17CD">
      <w:pPr>
        <w:jc w:val="center"/>
        <w:rPr>
          <w:b/>
          <w:bCs/>
          <w:sz w:val="26"/>
          <w:szCs w:val="26"/>
          <w:lang w:val="ro-MD"/>
        </w:rPr>
      </w:pPr>
      <w:proofErr w:type="spellStart"/>
      <w:r w:rsidRPr="009E17CD">
        <w:rPr>
          <w:b/>
          <w:bCs/>
          <w:sz w:val="26"/>
          <w:szCs w:val="26"/>
          <w:lang w:val="ro-RO"/>
        </w:rPr>
        <w:t>Secţia</w:t>
      </w:r>
      <w:proofErr w:type="spellEnd"/>
      <w:r w:rsidRPr="009E17CD">
        <w:rPr>
          <w:b/>
          <w:bCs/>
          <w:sz w:val="26"/>
          <w:szCs w:val="26"/>
          <w:lang w:val="ro-RO"/>
        </w:rPr>
        <w:t xml:space="preserve"> </w:t>
      </w:r>
      <w:r w:rsidR="00F07217">
        <w:rPr>
          <w:b/>
          <w:bCs/>
          <w:sz w:val="26"/>
          <w:szCs w:val="26"/>
          <w:lang w:val="ro-RO"/>
        </w:rPr>
        <w:t>relații cu publicul</w:t>
      </w:r>
    </w:p>
    <w:p w14:paraId="360A3D4A" w14:textId="77777777" w:rsidR="00E3192E" w:rsidRPr="009E17CD" w:rsidRDefault="00E3192E" w:rsidP="009E17CD">
      <w:pPr>
        <w:jc w:val="center"/>
        <w:rPr>
          <w:b/>
          <w:bCs/>
          <w:sz w:val="26"/>
          <w:szCs w:val="26"/>
          <w:lang w:val="ro-RO"/>
        </w:rPr>
      </w:pPr>
    </w:p>
    <w:p w14:paraId="41DE07BD" w14:textId="77777777" w:rsidR="005A6942" w:rsidRPr="009E17CD" w:rsidRDefault="003E6CDA" w:rsidP="009E17CD">
      <w:pPr>
        <w:jc w:val="center"/>
        <w:rPr>
          <w:bCs/>
          <w:i/>
          <w:iCs/>
          <w:sz w:val="26"/>
          <w:szCs w:val="26"/>
          <w:u w:val="single"/>
          <w:lang w:val="ro-RO"/>
        </w:rPr>
      </w:pPr>
      <w:proofErr w:type="spellStart"/>
      <w:r w:rsidRPr="009E17CD">
        <w:rPr>
          <w:bCs/>
          <w:i/>
          <w:iCs/>
          <w:sz w:val="26"/>
          <w:szCs w:val="26"/>
          <w:u w:val="single"/>
          <w:lang w:val="ro-RO"/>
        </w:rPr>
        <w:t>Ataşat</w:t>
      </w:r>
      <w:proofErr w:type="spellEnd"/>
      <w:r w:rsidRPr="009E17CD">
        <w:rPr>
          <w:bCs/>
          <w:i/>
          <w:iCs/>
          <w:sz w:val="26"/>
          <w:szCs w:val="26"/>
          <w:u w:val="single"/>
          <w:lang w:val="ro-RO"/>
        </w:rPr>
        <w:t xml:space="preserve"> </w:t>
      </w:r>
      <w:r w:rsidR="005A6942" w:rsidRPr="009E17CD">
        <w:rPr>
          <w:bCs/>
          <w:i/>
          <w:iCs/>
          <w:sz w:val="26"/>
          <w:szCs w:val="26"/>
          <w:u w:val="single"/>
          <w:lang w:val="ro-RO"/>
        </w:rPr>
        <w:t xml:space="preserve"> – </w:t>
      </w:r>
      <w:r w:rsidR="00CC32AB" w:rsidRPr="009E17CD">
        <w:rPr>
          <w:bCs/>
          <w:i/>
          <w:iCs/>
          <w:sz w:val="26"/>
          <w:szCs w:val="26"/>
          <w:u w:val="single"/>
          <w:lang w:val="ro-RO"/>
        </w:rPr>
        <w:t>1</w:t>
      </w:r>
      <w:r w:rsidR="005A6942" w:rsidRPr="009E17CD">
        <w:rPr>
          <w:bCs/>
          <w:i/>
          <w:iCs/>
          <w:sz w:val="26"/>
          <w:szCs w:val="26"/>
          <w:u w:val="single"/>
          <w:lang w:val="ro-RO"/>
        </w:rPr>
        <w:t xml:space="preserve"> post</w:t>
      </w:r>
    </w:p>
    <w:bookmarkEnd w:id="0"/>
    <w:p w14:paraId="7DDBBEEA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</w:p>
    <w:p w14:paraId="72380E5E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  <w:r w:rsidRPr="009E17CD">
        <w:rPr>
          <w:b/>
          <w:bCs/>
          <w:i/>
          <w:iCs/>
          <w:sz w:val="26"/>
          <w:szCs w:val="26"/>
          <w:lang w:val="ro-RO"/>
        </w:rPr>
        <w:t>Sarcinile de bază:</w:t>
      </w:r>
    </w:p>
    <w:p w14:paraId="6B8C139F" w14:textId="77777777" w:rsidR="003A4B66" w:rsidRPr="009E17CD" w:rsidRDefault="00F07217" w:rsidP="009E17CD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Elaborarea și actualizarea avertismentelor și alertelor de călătorie, monitorizarea situațiilor de urgență și criză</w:t>
      </w:r>
      <w:r w:rsidRPr="006C6CF0">
        <w:rPr>
          <w:sz w:val="26"/>
          <w:szCs w:val="26"/>
          <w:lang w:val="it-IT"/>
        </w:rPr>
        <w:t>;</w:t>
      </w:r>
    </w:p>
    <w:p w14:paraId="77D9B51E" w14:textId="77777777" w:rsidR="003A4B66" w:rsidRPr="009E17CD" w:rsidRDefault="00F07217" w:rsidP="009E17CD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Programarea și primirea în audiență a cetățenilor pe diferite probleme în limitele competențelor profesionale</w:t>
      </w:r>
      <w:r w:rsidRPr="006C6CF0">
        <w:rPr>
          <w:sz w:val="26"/>
          <w:szCs w:val="26"/>
          <w:lang w:val="it-IT"/>
        </w:rPr>
        <w:t>;</w:t>
      </w:r>
    </w:p>
    <w:p w14:paraId="76063190" w14:textId="77777777" w:rsidR="003A4B66" w:rsidRPr="009E17CD" w:rsidRDefault="00F07217" w:rsidP="009E17CD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Gestionarea dosarelor privind cetățenii</w:t>
      </w:r>
      <w:r w:rsidR="00CD526A">
        <w:rPr>
          <w:sz w:val="26"/>
          <w:szCs w:val="26"/>
          <w:lang w:val="ro-RO"/>
        </w:rPr>
        <w:t xml:space="preserve"> decedați, arestați, repatriați, expulzați, transferați din străinătate</w:t>
      </w:r>
      <w:r w:rsidR="00CD526A" w:rsidRPr="006C6CF0">
        <w:rPr>
          <w:sz w:val="26"/>
          <w:szCs w:val="26"/>
          <w:lang w:val="ro-RO"/>
        </w:rPr>
        <w:t>;</w:t>
      </w:r>
    </w:p>
    <w:p w14:paraId="66A85047" w14:textId="77777777" w:rsidR="003A4B66" w:rsidRPr="009E17CD" w:rsidRDefault="00CD526A" w:rsidP="009E17CD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Gestionarea dosarelor privind cetățenii străini decedați, arestați, repatriați, expulzați din Republica Moldova</w:t>
      </w:r>
      <w:r w:rsidR="003A4B66" w:rsidRPr="009E17CD">
        <w:rPr>
          <w:sz w:val="26"/>
          <w:szCs w:val="26"/>
          <w:lang w:val="ro-RO"/>
        </w:rPr>
        <w:t>;</w:t>
      </w:r>
    </w:p>
    <w:p w14:paraId="621CB471" w14:textId="77777777" w:rsidR="003A4B66" w:rsidRPr="009E17CD" w:rsidRDefault="00CD526A" w:rsidP="009E17CD">
      <w:pPr>
        <w:numPr>
          <w:ilvl w:val="0"/>
          <w:numId w:val="15"/>
        </w:numPr>
        <w:tabs>
          <w:tab w:val="left" w:pos="360"/>
        </w:tabs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Asigurarea evidenței serviciilor acordate și menținerea arhivei.</w:t>
      </w:r>
    </w:p>
    <w:p w14:paraId="02434E89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</w:p>
    <w:p w14:paraId="6B289E6E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  <w:r w:rsidRPr="009E17CD">
        <w:rPr>
          <w:b/>
          <w:bCs/>
          <w:i/>
          <w:iCs/>
          <w:sz w:val="26"/>
          <w:szCs w:val="26"/>
          <w:lang w:val="ro-RO"/>
        </w:rPr>
        <w:t xml:space="preserve">Salariul </w:t>
      </w:r>
      <w:proofErr w:type="spellStart"/>
      <w:r w:rsidRPr="009E17CD">
        <w:rPr>
          <w:b/>
          <w:bCs/>
          <w:i/>
          <w:iCs/>
          <w:sz w:val="26"/>
          <w:szCs w:val="26"/>
          <w:lang w:val="ro-RO"/>
        </w:rPr>
        <w:t>funcţiei</w:t>
      </w:r>
      <w:proofErr w:type="spellEnd"/>
      <w:r w:rsidRPr="009E17CD">
        <w:rPr>
          <w:b/>
          <w:bCs/>
          <w:i/>
          <w:iCs/>
          <w:sz w:val="26"/>
          <w:szCs w:val="26"/>
          <w:lang w:val="ro-RO"/>
        </w:rPr>
        <w:t>:</w:t>
      </w:r>
    </w:p>
    <w:p w14:paraId="1052D8CE" w14:textId="77777777" w:rsidR="005914C9" w:rsidRPr="009E17CD" w:rsidRDefault="005914C9" w:rsidP="009E17CD">
      <w:pPr>
        <w:ind w:left="708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Conform prevederilor Legii nr. 270 din 28.11.2018 cu privire la sistemul unitar de salarizare în sistemul bugetar. </w:t>
      </w:r>
    </w:p>
    <w:p w14:paraId="5553FE2C" w14:textId="77777777" w:rsidR="00344670" w:rsidRPr="009E17CD" w:rsidRDefault="00344670" w:rsidP="009E17CD">
      <w:pPr>
        <w:ind w:left="708"/>
        <w:jc w:val="both"/>
        <w:rPr>
          <w:sz w:val="26"/>
          <w:szCs w:val="26"/>
          <w:lang w:val="ro-RO"/>
        </w:rPr>
      </w:pPr>
    </w:p>
    <w:p w14:paraId="124AC5B0" w14:textId="77777777" w:rsidR="00344670" w:rsidRPr="009E17CD" w:rsidRDefault="00344670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</w:p>
    <w:p w14:paraId="598EB366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  <w:proofErr w:type="spellStart"/>
      <w:r w:rsidRPr="009E17CD">
        <w:rPr>
          <w:b/>
          <w:bCs/>
          <w:i/>
          <w:iCs/>
          <w:sz w:val="26"/>
          <w:szCs w:val="26"/>
          <w:lang w:val="ro-RO"/>
        </w:rPr>
        <w:t>Condiţiile</w:t>
      </w:r>
      <w:proofErr w:type="spellEnd"/>
      <w:r w:rsidRPr="009E17CD">
        <w:rPr>
          <w:b/>
          <w:bCs/>
          <w:i/>
          <w:iCs/>
          <w:sz w:val="26"/>
          <w:szCs w:val="26"/>
          <w:lang w:val="ro-RO"/>
        </w:rPr>
        <w:t xml:space="preserve"> de participare la concurs:</w:t>
      </w:r>
    </w:p>
    <w:p w14:paraId="52852E50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</w:p>
    <w:p w14:paraId="5A4EA03B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  <w:proofErr w:type="spellStart"/>
      <w:r w:rsidRPr="009E17CD">
        <w:rPr>
          <w:b/>
          <w:bCs/>
          <w:i/>
          <w:iCs/>
          <w:sz w:val="26"/>
          <w:szCs w:val="26"/>
          <w:lang w:val="ro-RO"/>
        </w:rPr>
        <w:t>Condiţii</w:t>
      </w:r>
      <w:proofErr w:type="spellEnd"/>
      <w:r w:rsidRPr="009E17CD">
        <w:rPr>
          <w:b/>
          <w:bCs/>
          <w:i/>
          <w:iCs/>
          <w:sz w:val="26"/>
          <w:szCs w:val="26"/>
          <w:lang w:val="ro-RO"/>
        </w:rPr>
        <w:t xml:space="preserve"> de bază:</w:t>
      </w:r>
    </w:p>
    <w:p w14:paraId="1565EA3A" w14:textId="77777777" w:rsidR="005914C9" w:rsidRPr="009E17CD" w:rsidRDefault="005914C9" w:rsidP="009E17CD">
      <w:pPr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proofErr w:type="spellStart"/>
      <w:r w:rsidRPr="009E17CD">
        <w:rPr>
          <w:sz w:val="26"/>
          <w:szCs w:val="26"/>
          <w:lang w:val="ro-RO"/>
        </w:rPr>
        <w:t>deţinerea</w:t>
      </w:r>
      <w:proofErr w:type="spellEnd"/>
      <w:r w:rsidRPr="009E17CD">
        <w:rPr>
          <w:sz w:val="26"/>
          <w:szCs w:val="26"/>
          <w:lang w:val="ro-RO"/>
        </w:rPr>
        <w:t xml:space="preserve"> </w:t>
      </w:r>
      <w:proofErr w:type="spellStart"/>
      <w:r w:rsidRPr="009E17CD">
        <w:rPr>
          <w:sz w:val="26"/>
          <w:szCs w:val="26"/>
          <w:lang w:val="ro-RO"/>
        </w:rPr>
        <w:t>cetăţeniei</w:t>
      </w:r>
      <w:proofErr w:type="spellEnd"/>
      <w:r w:rsidRPr="009E17CD">
        <w:rPr>
          <w:sz w:val="26"/>
          <w:szCs w:val="26"/>
          <w:lang w:val="ro-RO"/>
        </w:rPr>
        <w:t xml:space="preserve"> Republicii Moldova; </w:t>
      </w:r>
    </w:p>
    <w:p w14:paraId="01D7710A" w14:textId="77777777" w:rsidR="005914C9" w:rsidRPr="009E17CD" w:rsidRDefault="005914C9" w:rsidP="009E17CD">
      <w:pPr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proofErr w:type="spellStart"/>
      <w:r w:rsidRPr="009E17CD">
        <w:rPr>
          <w:sz w:val="26"/>
          <w:szCs w:val="26"/>
          <w:lang w:val="ro-RO"/>
        </w:rPr>
        <w:t>cunoaşterea</w:t>
      </w:r>
      <w:proofErr w:type="spellEnd"/>
      <w:r w:rsidRPr="009E17CD">
        <w:rPr>
          <w:sz w:val="26"/>
          <w:szCs w:val="26"/>
          <w:lang w:val="ro-RO"/>
        </w:rPr>
        <w:t xml:space="preserve"> limbii de stat. </w:t>
      </w:r>
      <w:proofErr w:type="spellStart"/>
      <w:r w:rsidRPr="009E17CD">
        <w:rPr>
          <w:sz w:val="26"/>
          <w:szCs w:val="26"/>
          <w:lang w:val="ro-RO"/>
        </w:rPr>
        <w:t>Cunoaşterea</w:t>
      </w:r>
      <w:proofErr w:type="spellEnd"/>
      <w:r w:rsidRPr="009E17CD">
        <w:rPr>
          <w:sz w:val="26"/>
          <w:szCs w:val="26"/>
          <w:lang w:val="ro-RO"/>
        </w:rPr>
        <w:t xml:space="preserve"> limbii engleze </w:t>
      </w:r>
      <w:proofErr w:type="spellStart"/>
      <w:r w:rsidRPr="009E17CD">
        <w:rPr>
          <w:sz w:val="26"/>
          <w:szCs w:val="26"/>
          <w:lang w:val="ro-RO"/>
        </w:rPr>
        <w:t>şi</w:t>
      </w:r>
      <w:proofErr w:type="spellEnd"/>
      <w:r w:rsidRPr="009E17CD">
        <w:rPr>
          <w:sz w:val="26"/>
          <w:szCs w:val="26"/>
          <w:lang w:val="ro-RO"/>
        </w:rPr>
        <w:t xml:space="preserve">/sau a limbii franceze la nivel avansat (nivel B2). </w:t>
      </w:r>
      <w:proofErr w:type="spellStart"/>
      <w:r w:rsidRPr="009E17CD">
        <w:rPr>
          <w:sz w:val="26"/>
          <w:szCs w:val="26"/>
          <w:lang w:val="ro-RO"/>
        </w:rPr>
        <w:t>Cunoaşterea</w:t>
      </w:r>
      <w:proofErr w:type="spellEnd"/>
      <w:r w:rsidRPr="009E17CD">
        <w:rPr>
          <w:sz w:val="26"/>
          <w:szCs w:val="26"/>
          <w:lang w:val="ro-RO"/>
        </w:rPr>
        <w:t xml:space="preserve"> altor limbi de </w:t>
      </w:r>
      <w:proofErr w:type="spellStart"/>
      <w:r w:rsidRPr="009E17CD">
        <w:rPr>
          <w:sz w:val="26"/>
          <w:szCs w:val="26"/>
          <w:lang w:val="ro-RO"/>
        </w:rPr>
        <w:t>circulaţie</w:t>
      </w:r>
      <w:proofErr w:type="spellEnd"/>
      <w:r w:rsidRPr="009E17CD">
        <w:rPr>
          <w:sz w:val="26"/>
          <w:szCs w:val="26"/>
          <w:lang w:val="ro-RO"/>
        </w:rPr>
        <w:t xml:space="preserve"> </w:t>
      </w:r>
      <w:proofErr w:type="spellStart"/>
      <w:r w:rsidRPr="009E17CD">
        <w:rPr>
          <w:sz w:val="26"/>
          <w:szCs w:val="26"/>
          <w:lang w:val="ro-RO"/>
        </w:rPr>
        <w:t>internaţională</w:t>
      </w:r>
      <w:proofErr w:type="spellEnd"/>
      <w:r w:rsidRPr="009E17CD">
        <w:rPr>
          <w:sz w:val="26"/>
          <w:szCs w:val="26"/>
          <w:lang w:val="ro-RO"/>
        </w:rPr>
        <w:t xml:space="preserve"> va fi un avantaj;</w:t>
      </w:r>
    </w:p>
    <w:p w14:paraId="4118486D" w14:textId="77777777" w:rsidR="005914C9" w:rsidRPr="009E17CD" w:rsidRDefault="005914C9" w:rsidP="009E17CD">
      <w:pPr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lipsa antecedentelor penale sau altor </w:t>
      </w:r>
      <w:proofErr w:type="spellStart"/>
      <w:r w:rsidRPr="009E17CD">
        <w:rPr>
          <w:sz w:val="26"/>
          <w:szCs w:val="26"/>
          <w:lang w:val="ro-RO"/>
        </w:rPr>
        <w:t>restricţii</w:t>
      </w:r>
      <w:proofErr w:type="spellEnd"/>
      <w:r w:rsidRPr="009E17CD">
        <w:rPr>
          <w:sz w:val="26"/>
          <w:szCs w:val="26"/>
          <w:lang w:val="ro-RO"/>
        </w:rPr>
        <w:t xml:space="preserve"> legale de a ocupa </w:t>
      </w:r>
      <w:proofErr w:type="spellStart"/>
      <w:r w:rsidRPr="009E17CD">
        <w:rPr>
          <w:sz w:val="26"/>
          <w:szCs w:val="26"/>
          <w:lang w:val="ro-RO"/>
        </w:rPr>
        <w:t>funcţii</w:t>
      </w:r>
      <w:proofErr w:type="spellEnd"/>
      <w:r w:rsidRPr="009E17CD">
        <w:rPr>
          <w:sz w:val="26"/>
          <w:szCs w:val="26"/>
          <w:lang w:val="ro-RO"/>
        </w:rPr>
        <w:t xml:space="preserve"> publice.</w:t>
      </w:r>
    </w:p>
    <w:p w14:paraId="5B9F557D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</w:p>
    <w:p w14:paraId="0A9F8FBA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  <w:proofErr w:type="spellStart"/>
      <w:r w:rsidRPr="009E17CD">
        <w:rPr>
          <w:b/>
          <w:bCs/>
          <w:i/>
          <w:iCs/>
          <w:sz w:val="26"/>
          <w:szCs w:val="26"/>
          <w:lang w:val="ro-RO"/>
        </w:rPr>
        <w:t>Cerinţe</w:t>
      </w:r>
      <w:proofErr w:type="spellEnd"/>
      <w:r w:rsidRPr="009E17CD">
        <w:rPr>
          <w:b/>
          <w:bCs/>
          <w:i/>
          <w:iCs/>
          <w:sz w:val="26"/>
          <w:szCs w:val="26"/>
          <w:lang w:val="ro-RO"/>
        </w:rPr>
        <w:t xml:space="preserve"> specifice:</w:t>
      </w:r>
    </w:p>
    <w:p w14:paraId="26599AF4" w14:textId="77777777" w:rsidR="00A851C9" w:rsidRPr="009E17CD" w:rsidRDefault="00A851C9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</w:p>
    <w:p w14:paraId="569A47F3" w14:textId="4856D3D6" w:rsidR="003A4B66" w:rsidRPr="006C6CF0" w:rsidRDefault="003A4B66" w:rsidP="009E17CD">
      <w:pPr>
        <w:jc w:val="both"/>
        <w:rPr>
          <w:b/>
          <w:bCs/>
          <w:i/>
          <w:iCs/>
          <w:sz w:val="26"/>
          <w:szCs w:val="26"/>
          <w:lang w:val="it-IT"/>
        </w:rPr>
      </w:pPr>
      <w:r w:rsidRPr="009E17CD">
        <w:rPr>
          <w:b/>
          <w:bCs/>
          <w:i/>
          <w:iCs/>
          <w:sz w:val="26"/>
          <w:szCs w:val="26"/>
          <w:lang w:val="ro-RO"/>
        </w:rPr>
        <w:t xml:space="preserve">Studii: </w:t>
      </w:r>
      <w:r w:rsidRPr="009E17CD">
        <w:rPr>
          <w:sz w:val="26"/>
          <w:szCs w:val="26"/>
          <w:lang w:val="ro-RO"/>
        </w:rPr>
        <w:t>superioare de</w:t>
      </w:r>
      <w:r w:rsidR="00EB040D" w:rsidRPr="009E17CD">
        <w:rPr>
          <w:sz w:val="26"/>
          <w:szCs w:val="26"/>
          <w:lang w:val="ro-RO"/>
        </w:rPr>
        <w:t xml:space="preserve"> </w:t>
      </w:r>
      <w:r w:rsidR="009B0451" w:rsidRPr="009E17CD">
        <w:rPr>
          <w:sz w:val="26"/>
          <w:szCs w:val="26"/>
          <w:lang w:val="ro-RO"/>
        </w:rPr>
        <w:t>licență</w:t>
      </w:r>
      <w:r w:rsidR="00EB040D" w:rsidRPr="009E17CD">
        <w:rPr>
          <w:sz w:val="26"/>
          <w:szCs w:val="26"/>
          <w:lang w:val="ro-RO"/>
        </w:rPr>
        <w:t xml:space="preserve"> </w:t>
      </w:r>
      <w:r w:rsidR="00AA0110" w:rsidRPr="009E17CD">
        <w:rPr>
          <w:sz w:val="26"/>
          <w:szCs w:val="26"/>
          <w:lang w:val="ro-RO"/>
        </w:rPr>
        <w:t>și</w:t>
      </w:r>
      <w:r w:rsidRPr="009E17CD">
        <w:rPr>
          <w:sz w:val="26"/>
          <w:szCs w:val="26"/>
          <w:lang w:val="ro-RO"/>
        </w:rPr>
        <w:t xml:space="preserve"> </w:t>
      </w:r>
      <w:r w:rsidR="00F14E4A" w:rsidRPr="009E17CD">
        <w:rPr>
          <w:sz w:val="26"/>
          <w:szCs w:val="26"/>
          <w:lang w:val="ro-RO"/>
        </w:rPr>
        <w:t>masterat</w:t>
      </w:r>
      <w:r w:rsidRPr="009E17CD">
        <w:rPr>
          <w:sz w:val="26"/>
          <w:szCs w:val="26"/>
          <w:lang w:val="ro-RO"/>
        </w:rPr>
        <w:t xml:space="preserve">: specializarea </w:t>
      </w:r>
      <w:r w:rsidR="00DE5425">
        <w:rPr>
          <w:sz w:val="26"/>
          <w:szCs w:val="26"/>
          <w:lang w:val="ro-RO"/>
        </w:rPr>
        <w:t>d</w:t>
      </w:r>
      <w:r w:rsidRPr="009E17CD">
        <w:rPr>
          <w:sz w:val="26"/>
          <w:szCs w:val="26"/>
          <w:lang w:val="ro-RO"/>
        </w:rPr>
        <w:t xml:space="preserve">rept / </w:t>
      </w:r>
      <w:r w:rsidR="00DE5425">
        <w:rPr>
          <w:sz w:val="26"/>
          <w:szCs w:val="26"/>
          <w:lang w:val="ro-RO"/>
        </w:rPr>
        <w:t>d</w:t>
      </w:r>
      <w:r w:rsidRPr="009E17CD">
        <w:rPr>
          <w:sz w:val="26"/>
          <w:szCs w:val="26"/>
          <w:lang w:val="ro-RO"/>
        </w:rPr>
        <w:t xml:space="preserve">rept </w:t>
      </w:r>
      <w:r w:rsidR="009B0451">
        <w:rPr>
          <w:sz w:val="26"/>
          <w:szCs w:val="26"/>
          <w:lang w:val="ro-RO"/>
        </w:rPr>
        <w:t>i</w:t>
      </w:r>
      <w:r w:rsidR="009B0451" w:rsidRPr="009E17CD">
        <w:rPr>
          <w:sz w:val="26"/>
          <w:szCs w:val="26"/>
          <w:lang w:val="ro-RO"/>
        </w:rPr>
        <w:t>nternațional</w:t>
      </w:r>
      <w:r w:rsidR="00DE5425">
        <w:rPr>
          <w:sz w:val="26"/>
          <w:szCs w:val="26"/>
          <w:lang w:val="ro-RO"/>
        </w:rPr>
        <w:t>, relații internaționale/ relații economice internaționale</w:t>
      </w:r>
      <w:r w:rsidR="00DE5425" w:rsidRPr="006C6CF0">
        <w:rPr>
          <w:sz w:val="26"/>
          <w:szCs w:val="26"/>
          <w:lang w:val="it-IT"/>
        </w:rPr>
        <w:t>;</w:t>
      </w:r>
    </w:p>
    <w:p w14:paraId="77C70FCA" w14:textId="6956C798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  <w:r w:rsidRPr="009E17CD">
        <w:rPr>
          <w:b/>
          <w:bCs/>
          <w:i/>
          <w:iCs/>
          <w:sz w:val="26"/>
          <w:szCs w:val="26"/>
          <w:lang w:val="ro-RO"/>
        </w:rPr>
        <w:t xml:space="preserve">Orice </w:t>
      </w:r>
      <w:r w:rsidR="00A76341" w:rsidRPr="009E17CD">
        <w:rPr>
          <w:b/>
          <w:bCs/>
          <w:i/>
          <w:iCs/>
          <w:sz w:val="26"/>
          <w:szCs w:val="26"/>
          <w:lang w:val="ro-RO"/>
        </w:rPr>
        <w:t>informație</w:t>
      </w:r>
      <w:r w:rsidRPr="009E17CD">
        <w:rPr>
          <w:b/>
          <w:bCs/>
          <w:i/>
          <w:iCs/>
          <w:sz w:val="26"/>
          <w:szCs w:val="26"/>
          <w:lang w:val="ro-RO"/>
        </w:rPr>
        <w:t xml:space="preserve"> cu privire la eventuala </w:t>
      </w:r>
      <w:r w:rsidR="00957A27" w:rsidRPr="009E17CD">
        <w:rPr>
          <w:b/>
          <w:bCs/>
          <w:i/>
          <w:iCs/>
          <w:sz w:val="26"/>
          <w:szCs w:val="26"/>
          <w:lang w:val="ro-RO"/>
        </w:rPr>
        <w:t>experiență</w:t>
      </w:r>
      <w:r w:rsidRPr="009E17CD">
        <w:rPr>
          <w:b/>
          <w:bCs/>
          <w:i/>
          <w:iCs/>
          <w:sz w:val="26"/>
          <w:szCs w:val="26"/>
          <w:lang w:val="ro-RO"/>
        </w:rPr>
        <w:t xml:space="preserve"> profesională </w:t>
      </w:r>
      <w:proofErr w:type="spellStart"/>
      <w:r w:rsidRPr="009E17CD">
        <w:rPr>
          <w:b/>
          <w:bCs/>
          <w:i/>
          <w:iCs/>
          <w:sz w:val="26"/>
          <w:szCs w:val="26"/>
          <w:lang w:val="ro-RO"/>
        </w:rPr>
        <w:t>obţinută</w:t>
      </w:r>
      <w:proofErr w:type="spellEnd"/>
      <w:r w:rsidRPr="009E17CD">
        <w:rPr>
          <w:b/>
          <w:bCs/>
          <w:i/>
          <w:iCs/>
          <w:sz w:val="26"/>
          <w:szCs w:val="26"/>
          <w:lang w:val="ro-RO"/>
        </w:rPr>
        <w:t xml:space="preserve"> este binevenită.</w:t>
      </w:r>
    </w:p>
    <w:p w14:paraId="2AB5A268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  <w:r w:rsidRPr="009E17CD">
        <w:rPr>
          <w:b/>
          <w:bCs/>
          <w:i/>
          <w:iCs/>
          <w:sz w:val="26"/>
          <w:szCs w:val="26"/>
          <w:lang w:val="ro-RO"/>
        </w:rPr>
        <w:t xml:space="preserve">Disponibilitate pentru efectuarea deplasărilor de serviciu (de lungă </w:t>
      </w:r>
      <w:proofErr w:type="spellStart"/>
      <w:r w:rsidRPr="009E17CD">
        <w:rPr>
          <w:b/>
          <w:bCs/>
          <w:i/>
          <w:iCs/>
          <w:sz w:val="26"/>
          <w:szCs w:val="26"/>
          <w:lang w:val="ro-RO"/>
        </w:rPr>
        <w:t>şi</w:t>
      </w:r>
      <w:proofErr w:type="spellEnd"/>
      <w:r w:rsidRPr="009E17CD">
        <w:rPr>
          <w:b/>
          <w:bCs/>
          <w:i/>
          <w:iCs/>
          <w:sz w:val="26"/>
          <w:szCs w:val="26"/>
          <w:lang w:val="ro-RO"/>
        </w:rPr>
        <w:t xml:space="preserve"> scurtă durată).</w:t>
      </w:r>
    </w:p>
    <w:p w14:paraId="15244A86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</w:p>
    <w:p w14:paraId="2C4BA8E2" w14:textId="2B5528A7" w:rsidR="003A4B66" w:rsidRPr="009E17CD" w:rsidRDefault="00A76341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  <w:r w:rsidRPr="009E17CD">
        <w:rPr>
          <w:b/>
          <w:bCs/>
          <w:i/>
          <w:iCs/>
          <w:sz w:val="26"/>
          <w:szCs w:val="26"/>
          <w:lang w:val="ro-RO"/>
        </w:rPr>
        <w:t>Cunoștințe</w:t>
      </w:r>
      <w:r w:rsidR="003A4B66" w:rsidRPr="009E17CD">
        <w:rPr>
          <w:b/>
          <w:bCs/>
          <w:i/>
          <w:iCs/>
          <w:sz w:val="26"/>
          <w:szCs w:val="26"/>
          <w:lang w:val="ro-RO"/>
        </w:rPr>
        <w:t>:</w:t>
      </w:r>
    </w:p>
    <w:p w14:paraId="6D9AB466" w14:textId="0537F079" w:rsidR="005914C9" w:rsidRPr="009E17CD" w:rsidRDefault="00957A27" w:rsidP="009E17CD">
      <w:pPr>
        <w:numPr>
          <w:ilvl w:val="0"/>
          <w:numId w:val="4"/>
        </w:numPr>
        <w:ind w:left="714" w:hanging="357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>legislația</w:t>
      </w:r>
      <w:r w:rsidR="005914C9" w:rsidRPr="009E17CD">
        <w:rPr>
          <w:sz w:val="26"/>
          <w:szCs w:val="26"/>
          <w:lang w:val="ro-RO"/>
        </w:rPr>
        <w:t xml:space="preserve"> Republicii Moldova (cu precădere în materie de politică externă </w:t>
      </w:r>
      <w:proofErr w:type="spellStart"/>
      <w:r w:rsidR="005914C9" w:rsidRPr="009E17CD">
        <w:rPr>
          <w:sz w:val="26"/>
          <w:szCs w:val="26"/>
          <w:lang w:val="ro-RO"/>
        </w:rPr>
        <w:t>şi</w:t>
      </w:r>
      <w:proofErr w:type="spellEnd"/>
      <w:r w:rsidR="005914C9" w:rsidRPr="009E17CD">
        <w:rPr>
          <w:sz w:val="26"/>
          <w:szCs w:val="26"/>
          <w:lang w:val="ro-RO"/>
        </w:rPr>
        <w:t xml:space="preserve"> </w:t>
      </w:r>
      <w:r w:rsidRPr="009E17CD">
        <w:rPr>
          <w:sz w:val="26"/>
          <w:szCs w:val="26"/>
          <w:lang w:val="ro-RO"/>
        </w:rPr>
        <w:t>relații</w:t>
      </w:r>
      <w:r w:rsidR="005914C9" w:rsidRPr="009E17CD">
        <w:rPr>
          <w:sz w:val="26"/>
          <w:szCs w:val="26"/>
          <w:lang w:val="ro-RO"/>
        </w:rPr>
        <w:t xml:space="preserve"> </w:t>
      </w:r>
      <w:r w:rsidRPr="009E17CD">
        <w:rPr>
          <w:sz w:val="26"/>
          <w:szCs w:val="26"/>
          <w:lang w:val="ro-RO"/>
        </w:rPr>
        <w:t>internaționale</w:t>
      </w:r>
      <w:r w:rsidR="005914C9" w:rsidRPr="009E17CD">
        <w:rPr>
          <w:sz w:val="26"/>
          <w:szCs w:val="26"/>
          <w:lang w:val="ro-RO"/>
        </w:rPr>
        <w:t>);</w:t>
      </w:r>
    </w:p>
    <w:p w14:paraId="6307A623" w14:textId="06421B50" w:rsidR="005914C9" w:rsidRPr="009E17CD" w:rsidRDefault="005914C9" w:rsidP="009E17CD">
      <w:pPr>
        <w:numPr>
          <w:ilvl w:val="0"/>
          <w:numId w:val="4"/>
        </w:numPr>
        <w:ind w:left="714" w:hanging="357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dreptul </w:t>
      </w:r>
      <w:r w:rsidR="00957A27" w:rsidRPr="009E17CD">
        <w:rPr>
          <w:sz w:val="26"/>
          <w:szCs w:val="26"/>
          <w:lang w:val="ro-RO"/>
        </w:rPr>
        <w:t>internațional</w:t>
      </w:r>
      <w:r w:rsidRPr="009E17CD">
        <w:rPr>
          <w:sz w:val="26"/>
          <w:szCs w:val="26"/>
          <w:lang w:val="ro-RO"/>
        </w:rPr>
        <w:t>;</w:t>
      </w:r>
    </w:p>
    <w:p w14:paraId="377D7AEF" w14:textId="0AEA23A9" w:rsidR="005914C9" w:rsidRPr="009E17CD" w:rsidRDefault="007C1E5C" w:rsidP="009E17CD">
      <w:pPr>
        <w:numPr>
          <w:ilvl w:val="0"/>
          <w:numId w:val="4"/>
        </w:numPr>
        <w:ind w:left="714" w:hanging="35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legilor </w:t>
      </w:r>
      <w:r w:rsidR="006B005E">
        <w:rPr>
          <w:sz w:val="26"/>
          <w:szCs w:val="26"/>
          <w:lang w:val="ro-RO"/>
        </w:rPr>
        <w:t xml:space="preserve">și actelor normative </w:t>
      </w:r>
      <w:r w:rsidR="00B90D0C">
        <w:rPr>
          <w:sz w:val="26"/>
          <w:szCs w:val="26"/>
          <w:lang w:val="ro-RO"/>
        </w:rPr>
        <w:t>relevante activității consulare</w:t>
      </w:r>
      <w:r w:rsidR="00F22736">
        <w:rPr>
          <w:sz w:val="26"/>
          <w:szCs w:val="26"/>
          <w:lang w:val="ro-RO"/>
        </w:rPr>
        <w:t xml:space="preserve"> și notariale</w:t>
      </w:r>
      <w:r w:rsidR="005914C9" w:rsidRPr="009E17CD">
        <w:rPr>
          <w:sz w:val="26"/>
          <w:szCs w:val="26"/>
          <w:lang w:val="ro-RO"/>
        </w:rPr>
        <w:t>;</w:t>
      </w:r>
    </w:p>
    <w:p w14:paraId="63E20414" w14:textId="77777777" w:rsidR="005914C9" w:rsidRPr="009E17CD" w:rsidRDefault="005914C9" w:rsidP="009E17CD">
      <w:pPr>
        <w:numPr>
          <w:ilvl w:val="0"/>
          <w:numId w:val="4"/>
        </w:numPr>
        <w:ind w:left="714" w:hanging="357"/>
        <w:jc w:val="both"/>
        <w:rPr>
          <w:sz w:val="26"/>
          <w:szCs w:val="26"/>
          <w:lang w:val="ro-RO"/>
        </w:rPr>
      </w:pPr>
      <w:proofErr w:type="spellStart"/>
      <w:r w:rsidRPr="009E17CD">
        <w:rPr>
          <w:sz w:val="26"/>
          <w:szCs w:val="26"/>
          <w:lang w:val="ro-RO"/>
        </w:rPr>
        <w:t>priorităţile</w:t>
      </w:r>
      <w:proofErr w:type="spellEnd"/>
      <w:r w:rsidRPr="009E17CD">
        <w:rPr>
          <w:sz w:val="26"/>
          <w:szCs w:val="26"/>
          <w:lang w:val="ro-RO"/>
        </w:rPr>
        <w:t xml:space="preserve"> politicii externe ale Republicii Moldova;</w:t>
      </w:r>
    </w:p>
    <w:p w14:paraId="70C36AA0" w14:textId="0D22F418" w:rsidR="003A4B66" w:rsidRPr="009E17CD" w:rsidRDefault="00957A27" w:rsidP="009E17CD">
      <w:pPr>
        <w:numPr>
          <w:ilvl w:val="0"/>
          <w:numId w:val="4"/>
        </w:numPr>
        <w:ind w:left="714" w:hanging="357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>cunoștințe</w:t>
      </w:r>
      <w:r w:rsidR="005914C9" w:rsidRPr="009E17CD">
        <w:rPr>
          <w:sz w:val="26"/>
          <w:szCs w:val="26"/>
          <w:lang w:val="ro-RO"/>
        </w:rPr>
        <w:t xml:space="preserve"> IT la nivel de utilizator: Microsoft Word, Excel, PowerPoint, Internet</w:t>
      </w:r>
      <w:r w:rsidR="003A4B66" w:rsidRPr="009E17CD">
        <w:rPr>
          <w:sz w:val="26"/>
          <w:szCs w:val="26"/>
          <w:lang w:val="ro-RO"/>
        </w:rPr>
        <w:t xml:space="preserve"> </w:t>
      </w:r>
    </w:p>
    <w:p w14:paraId="13DE6387" w14:textId="77777777" w:rsidR="005914C9" w:rsidRPr="009E17CD" w:rsidRDefault="005914C9" w:rsidP="009E17CD">
      <w:pPr>
        <w:ind w:left="714"/>
        <w:jc w:val="both"/>
        <w:rPr>
          <w:sz w:val="26"/>
          <w:szCs w:val="26"/>
          <w:lang w:val="ro-RO"/>
        </w:rPr>
      </w:pPr>
    </w:p>
    <w:p w14:paraId="559CFEFE" w14:textId="5095F6C8" w:rsidR="003A4B66" w:rsidRPr="009E17CD" w:rsidRDefault="00A76341" w:rsidP="009E17CD">
      <w:pPr>
        <w:jc w:val="both"/>
        <w:rPr>
          <w:sz w:val="26"/>
          <w:szCs w:val="26"/>
          <w:lang w:val="ro-RO"/>
        </w:rPr>
      </w:pPr>
      <w:r w:rsidRPr="009E17CD">
        <w:rPr>
          <w:b/>
          <w:bCs/>
          <w:i/>
          <w:iCs/>
          <w:sz w:val="26"/>
          <w:szCs w:val="26"/>
          <w:lang w:val="ro-RO"/>
        </w:rPr>
        <w:t>Abilități</w:t>
      </w:r>
      <w:r w:rsidR="003A4B66" w:rsidRPr="009E17CD">
        <w:rPr>
          <w:b/>
          <w:bCs/>
          <w:i/>
          <w:iCs/>
          <w:sz w:val="26"/>
          <w:szCs w:val="26"/>
          <w:lang w:val="ro-RO"/>
        </w:rPr>
        <w:t xml:space="preserve">: </w:t>
      </w:r>
      <w:r w:rsidR="003A4B66" w:rsidRPr="009E17CD">
        <w:rPr>
          <w:sz w:val="26"/>
          <w:szCs w:val="26"/>
          <w:lang w:val="ro-RO"/>
        </w:rPr>
        <w:t>prelucrarea i</w:t>
      </w:r>
      <w:r w:rsidR="00C447D7" w:rsidRPr="009E17CD">
        <w:rPr>
          <w:sz w:val="26"/>
          <w:szCs w:val="26"/>
          <w:lang w:val="ro-RO"/>
        </w:rPr>
        <w:t>nformației</w:t>
      </w:r>
      <w:r w:rsidR="003A4B66" w:rsidRPr="009E17CD">
        <w:rPr>
          <w:sz w:val="26"/>
          <w:szCs w:val="26"/>
          <w:lang w:val="ro-RO"/>
        </w:rPr>
        <w:t xml:space="preserve">, analiză </w:t>
      </w:r>
      <w:proofErr w:type="spellStart"/>
      <w:r w:rsidR="003A4B66" w:rsidRPr="009E17CD">
        <w:rPr>
          <w:sz w:val="26"/>
          <w:szCs w:val="26"/>
          <w:lang w:val="ro-RO"/>
        </w:rPr>
        <w:t>şi</w:t>
      </w:r>
      <w:proofErr w:type="spellEnd"/>
      <w:r w:rsidR="003A4B66" w:rsidRPr="009E17CD">
        <w:rPr>
          <w:sz w:val="26"/>
          <w:szCs w:val="26"/>
          <w:lang w:val="ro-RO"/>
        </w:rPr>
        <w:t xml:space="preserve"> sinteză</w:t>
      </w:r>
      <w:r w:rsidR="00C447D7" w:rsidRPr="009E17CD">
        <w:rPr>
          <w:sz w:val="26"/>
          <w:szCs w:val="26"/>
          <w:lang w:val="ro-RO"/>
        </w:rPr>
        <w:t>,</w:t>
      </w:r>
      <w:r w:rsidR="003A4B66" w:rsidRPr="009E17CD">
        <w:rPr>
          <w:sz w:val="26"/>
          <w:szCs w:val="26"/>
          <w:lang w:val="ro-RO"/>
        </w:rPr>
        <w:t xml:space="preserve"> instruire, consultare, comunicare, lucr</w:t>
      </w:r>
      <w:r w:rsidR="00CD526A">
        <w:rPr>
          <w:sz w:val="26"/>
          <w:szCs w:val="26"/>
          <w:lang w:val="ro-RO"/>
        </w:rPr>
        <w:t>u</w:t>
      </w:r>
      <w:r w:rsidR="003A4B66" w:rsidRPr="009E17CD">
        <w:rPr>
          <w:sz w:val="26"/>
          <w:szCs w:val="26"/>
          <w:lang w:val="ro-RO"/>
        </w:rPr>
        <w:t xml:space="preserve"> în echipă.</w:t>
      </w:r>
    </w:p>
    <w:p w14:paraId="02EF4506" w14:textId="77777777" w:rsidR="003A4B66" w:rsidRPr="009E17CD" w:rsidRDefault="003A4B66" w:rsidP="009E17CD">
      <w:pPr>
        <w:jc w:val="both"/>
        <w:rPr>
          <w:b/>
          <w:bCs/>
          <w:i/>
          <w:iCs/>
          <w:sz w:val="26"/>
          <w:szCs w:val="26"/>
          <w:lang w:val="ro-RO"/>
        </w:rPr>
      </w:pPr>
    </w:p>
    <w:p w14:paraId="30379620" w14:textId="77777777" w:rsidR="003A4B66" w:rsidRPr="009E17CD" w:rsidRDefault="003A4B66" w:rsidP="009E17CD">
      <w:pPr>
        <w:jc w:val="both"/>
        <w:rPr>
          <w:sz w:val="26"/>
          <w:szCs w:val="26"/>
          <w:lang w:val="ro-RO"/>
        </w:rPr>
      </w:pPr>
      <w:r w:rsidRPr="009E17CD">
        <w:rPr>
          <w:b/>
          <w:bCs/>
          <w:i/>
          <w:iCs/>
          <w:sz w:val="26"/>
          <w:szCs w:val="26"/>
          <w:lang w:val="ro-RO"/>
        </w:rPr>
        <w:lastRenderedPageBreak/>
        <w:t xml:space="preserve">Atitudini/Comportamente: </w:t>
      </w:r>
      <w:r w:rsidRPr="009E17CD">
        <w:rPr>
          <w:sz w:val="26"/>
          <w:szCs w:val="26"/>
          <w:lang w:val="ro-RO"/>
        </w:rPr>
        <w:t xml:space="preserve">responsabilitate, creativitate, spirit de </w:t>
      </w:r>
      <w:proofErr w:type="spellStart"/>
      <w:r w:rsidRPr="009E17CD">
        <w:rPr>
          <w:sz w:val="26"/>
          <w:szCs w:val="26"/>
          <w:lang w:val="ro-RO"/>
        </w:rPr>
        <w:t>iniţiativă</w:t>
      </w:r>
      <w:proofErr w:type="spellEnd"/>
      <w:r w:rsidRPr="009E17CD">
        <w:rPr>
          <w:sz w:val="26"/>
          <w:szCs w:val="26"/>
          <w:lang w:val="ro-RO"/>
        </w:rPr>
        <w:t xml:space="preserve">, </w:t>
      </w:r>
      <w:proofErr w:type="spellStart"/>
      <w:r w:rsidRPr="009E17CD">
        <w:rPr>
          <w:sz w:val="26"/>
          <w:szCs w:val="26"/>
          <w:lang w:val="ro-RO"/>
        </w:rPr>
        <w:t>perfecţionare</w:t>
      </w:r>
      <w:proofErr w:type="spellEnd"/>
      <w:r w:rsidRPr="009E17CD">
        <w:rPr>
          <w:sz w:val="26"/>
          <w:szCs w:val="26"/>
          <w:lang w:val="ro-RO"/>
        </w:rPr>
        <w:t xml:space="preserve"> continuă.</w:t>
      </w:r>
    </w:p>
    <w:p w14:paraId="5F872424" w14:textId="77777777" w:rsidR="00C447D7" w:rsidRPr="009E17CD" w:rsidRDefault="00C447D7" w:rsidP="009E17CD">
      <w:pPr>
        <w:jc w:val="both"/>
        <w:rPr>
          <w:sz w:val="26"/>
          <w:szCs w:val="26"/>
          <w:lang w:val="ro-RO"/>
        </w:rPr>
      </w:pPr>
    </w:p>
    <w:p w14:paraId="5E8253BD" w14:textId="77777777" w:rsidR="00C447D7" w:rsidRPr="009E17CD" w:rsidRDefault="00C447D7" w:rsidP="009E17CD">
      <w:pPr>
        <w:jc w:val="both"/>
        <w:rPr>
          <w:b/>
          <w:bCs/>
          <w:sz w:val="26"/>
          <w:szCs w:val="26"/>
          <w:lang w:val="ro-RO"/>
        </w:rPr>
      </w:pPr>
      <w:r w:rsidRPr="009E17CD">
        <w:rPr>
          <w:b/>
          <w:bCs/>
          <w:sz w:val="26"/>
          <w:szCs w:val="26"/>
          <w:lang w:val="ro-RO"/>
        </w:rPr>
        <w:t>Locul depunerii documentelor de participare la concurs:</w:t>
      </w:r>
    </w:p>
    <w:p w14:paraId="48D3719F" w14:textId="77777777" w:rsidR="00C447D7" w:rsidRPr="009E17CD" w:rsidRDefault="00C447D7" w:rsidP="009E17CD">
      <w:pPr>
        <w:jc w:val="both"/>
        <w:rPr>
          <w:b/>
          <w:bCs/>
          <w:sz w:val="26"/>
          <w:szCs w:val="26"/>
          <w:lang w:val="ro-RO"/>
        </w:rPr>
      </w:pPr>
      <w:r w:rsidRPr="009E17CD">
        <w:rPr>
          <w:b/>
          <w:bCs/>
          <w:sz w:val="26"/>
          <w:szCs w:val="26"/>
          <w:lang w:val="ro-RO"/>
        </w:rPr>
        <w:t xml:space="preserve">Sediul MAE / Adresa: </w:t>
      </w:r>
      <w:r w:rsidRPr="009E17CD">
        <w:rPr>
          <w:sz w:val="26"/>
          <w:szCs w:val="26"/>
          <w:lang w:val="ro-RO"/>
        </w:rPr>
        <w:t xml:space="preserve">Str. 31 August 1989, nr. 80, MD – 2012, mun. </w:t>
      </w:r>
      <w:proofErr w:type="spellStart"/>
      <w:r w:rsidRPr="009E17CD">
        <w:rPr>
          <w:sz w:val="26"/>
          <w:szCs w:val="26"/>
          <w:lang w:val="ro-RO"/>
        </w:rPr>
        <w:t>Chişinău</w:t>
      </w:r>
      <w:proofErr w:type="spellEnd"/>
    </w:p>
    <w:p w14:paraId="72BAB32E" w14:textId="77777777" w:rsidR="00C447D7" w:rsidRPr="009E17CD" w:rsidRDefault="00C447D7" w:rsidP="009E17CD">
      <w:pPr>
        <w:jc w:val="both"/>
        <w:rPr>
          <w:sz w:val="26"/>
          <w:szCs w:val="26"/>
          <w:u w:val="single"/>
          <w:lang w:val="ro-RO"/>
        </w:rPr>
      </w:pPr>
    </w:p>
    <w:p w14:paraId="7F78E46B" w14:textId="77777777" w:rsidR="00C447D7" w:rsidRPr="009E17CD" w:rsidRDefault="00C447D7" w:rsidP="009E17CD">
      <w:p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u w:val="single"/>
          <w:lang w:val="ro-RO"/>
        </w:rPr>
        <w:t>Orarul de lucru: luni-vineri / 08.00-17.00, pauză 12.00-13.00</w:t>
      </w:r>
    </w:p>
    <w:p w14:paraId="5BDFCEB0" w14:textId="77777777" w:rsidR="00C447D7" w:rsidRPr="009E17CD" w:rsidRDefault="00C447D7" w:rsidP="009E17CD">
      <w:pPr>
        <w:jc w:val="both"/>
        <w:rPr>
          <w:sz w:val="26"/>
          <w:szCs w:val="26"/>
          <w:lang w:val="ro-RO"/>
        </w:rPr>
      </w:pPr>
    </w:p>
    <w:p w14:paraId="34090C7B" w14:textId="77777777" w:rsidR="00C447D7" w:rsidRPr="009E17CD" w:rsidRDefault="00C447D7" w:rsidP="009E17CD">
      <w:pPr>
        <w:jc w:val="both"/>
        <w:rPr>
          <w:b/>
          <w:i/>
          <w:sz w:val="26"/>
          <w:szCs w:val="26"/>
          <w:lang w:val="ro-RO"/>
        </w:rPr>
      </w:pPr>
      <w:r w:rsidRPr="009E17CD">
        <w:rPr>
          <w:b/>
          <w:sz w:val="26"/>
          <w:szCs w:val="26"/>
          <w:lang w:val="ro-RO"/>
        </w:rPr>
        <w:t xml:space="preserve">Persoanele interesate pot depune personal / prin </w:t>
      </w:r>
      <w:proofErr w:type="spellStart"/>
      <w:r w:rsidRPr="009E17CD">
        <w:rPr>
          <w:b/>
          <w:sz w:val="26"/>
          <w:szCs w:val="26"/>
          <w:lang w:val="ro-RO"/>
        </w:rPr>
        <w:t>poştă</w:t>
      </w:r>
      <w:proofErr w:type="spellEnd"/>
      <w:r w:rsidRPr="009E17CD">
        <w:rPr>
          <w:b/>
          <w:sz w:val="26"/>
          <w:szCs w:val="26"/>
          <w:lang w:val="ro-RO"/>
        </w:rPr>
        <w:t xml:space="preserve">  </w:t>
      </w:r>
      <w:r w:rsidRPr="009E17CD">
        <w:rPr>
          <w:b/>
          <w:i/>
          <w:sz w:val="26"/>
          <w:szCs w:val="26"/>
          <w:lang w:val="ro-RO"/>
        </w:rPr>
        <w:t xml:space="preserve">„Dosarul de concurs”, care va include:  </w:t>
      </w:r>
    </w:p>
    <w:p w14:paraId="5A309CA7" w14:textId="77777777" w:rsidR="00C447D7" w:rsidRPr="009E17CD" w:rsidRDefault="00C447D7" w:rsidP="009E17CD">
      <w:pPr>
        <w:numPr>
          <w:ilvl w:val="0"/>
          <w:numId w:val="1"/>
        </w:numPr>
        <w:jc w:val="both"/>
        <w:rPr>
          <w:i/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formularul de participare  </w:t>
      </w:r>
      <w:r w:rsidRPr="009E17CD">
        <w:rPr>
          <w:i/>
          <w:sz w:val="26"/>
          <w:szCs w:val="26"/>
          <w:lang w:val="ro-RO"/>
        </w:rPr>
        <w:t xml:space="preserve">(se anexează la prezentul </w:t>
      </w:r>
      <w:proofErr w:type="spellStart"/>
      <w:r w:rsidRPr="009E17CD">
        <w:rPr>
          <w:i/>
          <w:sz w:val="26"/>
          <w:szCs w:val="26"/>
          <w:lang w:val="ro-RO"/>
        </w:rPr>
        <w:t>anunţ</w:t>
      </w:r>
      <w:proofErr w:type="spellEnd"/>
      <w:r w:rsidRPr="009E17CD">
        <w:rPr>
          <w:i/>
          <w:sz w:val="26"/>
          <w:szCs w:val="26"/>
          <w:lang w:val="ro-RO"/>
        </w:rPr>
        <w:t>);</w:t>
      </w:r>
    </w:p>
    <w:p w14:paraId="15F6A7EF" w14:textId="77777777" w:rsidR="00C447D7" w:rsidRPr="009E17CD" w:rsidRDefault="00C447D7" w:rsidP="009E17C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>* copia buletinului de identitate;</w:t>
      </w:r>
    </w:p>
    <w:p w14:paraId="32953991" w14:textId="16F37A93" w:rsidR="00C447D7" w:rsidRPr="009E17CD" w:rsidRDefault="00C447D7" w:rsidP="009E17C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* copiile diplomelor de studii </w:t>
      </w:r>
      <w:proofErr w:type="spellStart"/>
      <w:r w:rsidRPr="009E17CD">
        <w:rPr>
          <w:sz w:val="26"/>
          <w:szCs w:val="26"/>
          <w:lang w:val="ro-RO"/>
        </w:rPr>
        <w:t>şi</w:t>
      </w:r>
      <w:proofErr w:type="spellEnd"/>
      <w:r w:rsidRPr="009E17CD">
        <w:rPr>
          <w:sz w:val="26"/>
          <w:szCs w:val="26"/>
          <w:lang w:val="ro-RO"/>
        </w:rPr>
        <w:t xml:space="preserve"> ale certificatelor de absolvire a cursurilor de </w:t>
      </w:r>
      <w:r w:rsidR="00D65050" w:rsidRPr="009E17CD">
        <w:rPr>
          <w:sz w:val="26"/>
          <w:szCs w:val="26"/>
          <w:lang w:val="ro-RO"/>
        </w:rPr>
        <w:t>perfecționare</w:t>
      </w:r>
      <w:r w:rsidRPr="009E17CD">
        <w:rPr>
          <w:sz w:val="26"/>
          <w:szCs w:val="26"/>
          <w:lang w:val="ro-RO"/>
        </w:rPr>
        <w:t xml:space="preserve"> profesională </w:t>
      </w:r>
      <w:proofErr w:type="spellStart"/>
      <w:r w:rsidRPr="009E17CD">
        <w:rPr>
          <w:sz w:val="26"/>
          <w:szCs w:val="26"/>
          <w:lang w:val="ro-RO"/>
        </w:rPr>
        <w:t>şi</w:t>
      </w:r>
      <w:proofErr w:type="spellEnd"/>
      <w:r w:rsidRPr="009E17CD">
        <w:rPr>
          <w:sz w:val="26"/>
          <w:szCs w:val="26"/>
          <w:lang w:val="ro-RO"/>
        </w:rPr>
        <w:t>/sau de specializare;</w:t>
      </w:r>
    </w:p>
    <w:p w14:paraId="21CE3CEE" w14:textId="77777777" w:rsidR="00C447D7" w:rsidRPr="009E17CD" w:rsidRDefault="00C447D7" w:rsidP="009E17C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>certificatul medical (</w:t>
      </w:r>
      <w:r w:rsidRPr="009E17CD">
        <w:rPr>
          <w:sz w:val="26"/>
          <w:szCs w:val="26"/>
          <w:u w:val="single"/>
          <w:lang w:val="ro-RO"/>
        </w:rPr>
        <w:t>forma 086-2/e);</w:t>
      </w:r>
    </w:p>
    <w:p w14:paraId="0004345B" w14:textId="77777777" w:rsidR="00C447D7" w:rsidRPr="009E17CD" w:rsidRDefault="00C447D7" w:rsidP="009E17CD">
      <w:pPr>
        <w:numPr>
          <w:ilvl w:val="0"/>
          <w:numId w:val="1"/>
        </w:numPr>
        <w:jc w:val="both"/>
        <w:rPr>
          <w:i/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cazierul judiciar, </w:t>
      </w:r>
      <w:r w:rsidRPr="009E17CD">
        <w:rPr>
          <w:i/>
          <w:sz w:val="26"/>
          <w:szCs w:val="26"/>
          <w:lang w:val="ro-RO"/>
        </w:rPr>
        <w:t>care</w:t>
      </w:r>
      <w:r w:rsidRPr="009E17CD">
        <w:rPr>
          <w:sz w:val="26"/>
          <w:szCs w:val="26"/>
          <w:lang w:val="ro-RO"/>
        </w:rPr>
        <w:t xml:space="preserve"> </w:t>
      </w:r>
      <w:r w:rsidRPr="009E17CD">
        <w:rPr>
          <w:i/>
          <w:sz w:val="26"/>
          <w:szCs w:val="26"/>
          <w:lang w:val="ro-RO"/>
        </w:rPr>
        <w:t xml:space="preserve">poate fi înlocuit cu </w:t>
      </w:r>
      <w:proofErr w:type="spellStart"/>
      <w:r w:rsidRPr="009E17CD">
        <w:rPr>
          <w:i/>
          <w:sz w:val="26"/>
          <w:szCs w:val="26"/>
          <w:u w:val="single"/>
          <w:lang w:val="ro-RO"/>
        </w:rPr>
        <w:t>declaraţia</w:t>
      </w:r>
      <w:proofErr w:type="spellEnd"/>
      <w:r w:rsidRPr="009E17CD">
        <w:rPr>
          <w:i/>
          <w:sz w:val="26"/>
          <w:szCs w:val="26"/>
          <w:u w:val="single"/>
          <w:lang w:val="ro-RO"/>
        </w:rPr>
        <w:t xml:space="preserve"> pe proprie răspundere</w:t>
      </w:r>
      <w:r w:rsidRPr="009E17CD">
        <w:rPr>
          <w:i/>
          <w:sz w:val="26"/>
          <w:szCs w:val="26"/>
          <w:lang w:val="ro-RO"/>
        </w:rPr>
        <w:t xml:space="preserve">. În acest caz, candidatul are </w:t>
      </w:r>
      <w:proofErr w:type="spellStart"/>
      <w:r w:rsidRPr="009E17CD">
        <w:rPr>
          <w:i/>
          <w:sz w:val="26"/>
          <w:szCs w:val="26"/>
          <w:lang w:val="ro-RO"/>
        </w:rPr>
        <w:t>obligaţia</w:t>
      </w:r>
      <w:proofErr w:type="spellEnd"/>
      <w:r w:rsidRPr="009E17CD">
        <w:rPr>
          <w:i/>
          <w:sz w:val="26"/>
          <w:szCs w:val="26"/>
          <w:lang w:val="ro-RO"/>
        </w:rPr>
        <w:t xml:space="preserve"> să completeze dosarul de concurs cu originalul documentului în termen maximum de 10 zile calendaristice de la data la care a fost declarat învingător sub, sub </w:t>
      </w:r>
      <w:proofErr w:type="spellStart"/>
      <w:r w:rsidRPr="009E17CD">
        <w:rPr>
          <w:i/>
          <w:sz w:val="26"/>
          <w:szCs w:val="26"/>
          <w:lang w:val="ro-RO"/>
        </w:rPr>
        <w:t>sancţiunea</w:t>
      </w:r>
      <w:proofErr w:type="spellEnd"/>
      <w:r w:rsidRPr="009E17CD">
        <w:rPr>
          <w:i/>
          <w:sz w:val="26"/>
          <w:szCs w:val="26"/>
          <w:lang w:val="ro-RO"/>
        </w:rPr>
        <w:t xml:space="preserve"> neemiterii actului administrativ de numire;</w:t>
      </w:r>
    </w:p>
    <w:p w14:paraId="3C593BE2" w14:textId="77777777" w:rsidR="00C447D7" w:rsidRPr="009E17CD" w:rsidRDefault="00C447D7" w:rsidP="009E17C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>CV-ul candidatului;</w:t>
      </w:r>
    </w:p>
    <w:p w14:paraId="465B291D" w14:textId="77777777" w:rsidR="00913278" w:rsidRPr="009E17CD" w:rsidRDefault="00C447D7" w:rsidP="009E17CD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>Acordul cu privire la prelucrarea datelor cu caracter personal (</w:t>
      </w:r>
      <w:r w:rsidRPr="009E17CD">
        <w:rPr>
          <w:i/>
          <w:sz w:val="26"/>
          <w:szCs w:val="26"/>
          <w:lang w:val="ro-RO"/>
        </w:rPr>
        <w:t>se anexează la prezentul anunț</w:t>
      </w:r>
      <w:r w:rsidRPr="009E17CD">
        <w:rPr>
          <w:sz w:val="26"/>
          <w:szCs w:val="26"/>
          <w:lang w:val="ro-RO"/>
        </w:rPr>
        <w:t>).</w:t>
      </w:r>
    </w:p>
    <w:p w14:paraId="32452756" w14:textId="77777777" w:rsidR="00207316" w:rsidRPr="009E17CD" w:rsidRDefault="00207316" w:rsidP="009E17CD">
      <w:pPr>
        <w:ind w:left="360"/>
        <w:jc w:val="both"/>
        <w:rPr>
          <w:sz w:val="26"/>
          <w:szCs w:val="26"/>
          <w:lang w:val="ro-RO"/>
        </w:rPr>
      </w:pPr>
    </w:p>
    <w:p w14:paraId="2202D401" w14:textId="77777777" w:rsidR="00913278" w:rsidRPr="009E17CD" w:rsidRDefault="00913278" w:rsidP="009E17CD">
      <w:p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>*</w:t>
      </w:r>
      <w:r w:rsidRPr="009E17CD">
        <w:rPr>
          <w:i/>
          <w:sz w:val="26"/>
          <w:szCs w:val="26"/>
          <w:u w:val="single"/>
          <w:lang w:val="ro-RO"/>
        </w:rPr>
        <w:t xml:space="preserve">Copiile documentelor </w:t>
      </w:r>
      <w:r w:rsidRPr="009E17CD">
        <w:rPr>
          <w:b/>
          <w:i/>
          <w:sz w:val="26"/>
          <w:szCs w:val="26"/>
          <w:u w:val="single"/>
          <w:lang w:val="ro-RO"/>
        </w:rPr>
        <w:t>se prezintă împreună cu documentele originale</w:t>
      </w:r>
      <w:r w:rsidRPr="009E17CD">
        <w:rPr>
          <w:i/>
          <w:sz w:val="26"/>
          <w:szCs w:val="26"/>
          <w:lang w:val="ro-RO"/>
        </w:rPr>
        <w:t xml:space="preserve"> pentru a verifica veridicitatea lor sau </w:t>
      </w:r>
      <w:r w:rsidRPr="009E17CD">
        <w:rPr>
          <w:b/>
          <w:i/>
          <w:sz w:val="26"/>
          <w:szCs w:val="26"/>
          <w:u w:val="single"/>
          <w:lang w:val="ro-RO"/>
        </w:rPr>
        <w:t>pot fi autentificate</w:t>
      </w:r>
      <w:r w:rsidRPr="009E17CD">
        <w:rPr>
          <w:i/>
          <w:sz w:val="26"/>
          <w:szCs w:val="26"/>
          <w:u w:val="single"/>
          <w:lang w:val="ro-RO"/>
        </w:rPr>
        <w:t xml:space="preserve"> la notar</w:t>
      </w:r>
      <w:r w:rsidRPr="009E17CD">
        <w:rPr>
          <w:i/>
          <w:sz w:val="26"/>
          <w:szCs w:val="26"/>
          <w:lang w:val="ro-RO"/>
        </w:rPr>
        <w:t xml:space="preserve">. În </w:t>
      </w:r>
      <w:proofErr w:type="spellStart"/>
      <w:r w:rsidRPr="009E17CD">
        <w:rPr>
          <w:i/>
          <w:sz w:val="26"/>
          <w:szCs w:val="26"/>
          <w:lang w:val="ro-RO"/>
        </w:rPr>
        <w:t>situaţia</w:t>
      </w:r>
      <w:proofErr w:type="spellEnd"/>
      <w:r w:rsidRPr="009E17CD">
        <w:rPr>
          <w:i/>
          <w:sz w:val="26"/>
          <w:szCs w:val="26"/>
          <w:lang w:val="ro-RO"/>
        </w:rPr>
        <w:t xml:space="preserve"> în care dosarul de concurs se depune prin </w:t>
      </w:r>
      <w:proofErr w:type="spellStart"/>
      <w:r w:rsidRPr="009E17CD">
        <w:rPr>
          <w:i/>
          <w:sz w:val="26"/>
          <w:szCs w:val="26"/>
          <w:lang w:val="ro-RO"/>
        </w:rPr>
        <w:t>poştă</w:t>
      </w:r>
      <w:proofErr w:type="spellEnd"/>
      <w:r w:rsidRPr="009E17CD">
        <w:rPr>
          <w:i/>
          <w:sz w:val="26"/>
          <w:szCs w:val="26"/>
          <w:lang w:val="ro-RO"/>
        </w:rPr>
        <w:t xml:space="preserve">, </w:t>
      </w:r>
      <w:r w:rsidR="00D73728" w:rsidRPr="009E17CD">
        <w:rPr>
          <w:i/>
          <w:sz w:val="26"/>
          <w:szCs w:val="26"/>
          <w:lang w:val="ro-RO"/>
        </w:rPr>
        <w:t>originalele documentelor se vor prezenta</w:t>
      </w:r>
      <w:r w:rsidRPr="009E17CD">
        <w:rPr>
          <w:i/>
          <w:sz w:val="26"/>
          <w:szCs w:val="26"/>
          <w:lang w:val="ro-RO"/>
        </w:rPr>
        <w:t xml:space="preserve"> </w:t>
      </w:r>
      <w:r w:rsidRPr="009E17CD">
        <w:rPr>
          <w:b/>
          <w:i/>
          <w:sz w:val="26"/>
          <w:szCs w:val="26"/>
          <w:u w:val="single"/>
          <w:lang w:val="ro-RO"/>
        </w:rPr>
        <w:t xml:space="preserve">la data </w:t>
      </w:r>
      <w:proofErr w:type="spellStart"/>
      <w:r w:rsidRPr="009E17CD">
        <w:rPr>
          <w:b/>
          <w:i/>
          <w:sz w:val="26"/>
          <w:szCs w:val="26"/>
          <w:u w:val="single"/>
          <w:lang w:val="ro-RO"/>
        </w:rPr>
        <w:t>desfăşurării</w:t>
      </w:r>
      <w:proofErr w:type="spellEnd"/>
      <w:r w:rsidRPr="009E17CD">
        <w:rPr>
          <w:b/>
          <w:i/>
          <w:sz w:val="26"/>
          <w:szCs w:val="26"/>
          <w:u w:val="single"/>
          <w:lang w:val="ro-RO"/>
        </w:rPr>
        <w:t xml:space="preserve"> probei scrise</w:t>
      </w:r>
      <w:r w:rsidRPr="009E17CD">
        <w:rPr>
          <w:i/>
          <w:sz w:val="26"/>
          <w:szCs w:val="26"/>
          <w:lang w:val="ro-RO"/>
        </w:rPr>
        <w:t xml:space="preserve"> a concursului</w:t>
      </w:r>
      <w:r w:rsidR="00C447D7" w:rsidRPr="009E17CD">
        <w:rPr>
          <w:i/>
          <w:sz w:val="26"/>
          <w:szCs w:val="26"/>
          <w:lang w:val="ro-RO"/>
        </w:rPr>
        <w:t xml:space="preserve"> (</w:t>
      </w:r>
      <w:r w:rsidR="00C447D7" w:rsidRPr="009E17CD">
        <w:rPr>
          <w:sz w:val="26"/>
          <w:szCs w:val="26"/>
          <w:lang w:val="ro-RO"/>
        </w:rPr>
        <w:t xml:space="preserve">candidatul se prezintă cu 30 min înainte de ora </w:t>
      </w:r>
      <w:proofErr w:type="spellStart"/>
      <w:r w:rsidR="00C447D7" w:rsidRPr="009E17CD">
        <w:rPr>
          <w:sz w:val="26"/>
          <w:szCs w:val="26"/>
          <w:lang w:val="ro-RO"/>
        </w:rPr>
        <w:t>anunţată</w:t>
      </w:r>
      <w:proofErr w:type="spellEnd"/>
      <w:r w:rsidR="00C447D7" w:rsidRPr="009E17CD">
        <w:rPr>
          <w:i/>
          <w:sz w:val="26"/>
          <w:szCs w:val="26"/>
          <w:lang w:val="ro-RO"/>
        </w:rPr>
        <w:t>)</w:t>
      </w:r>
      <w:r w:rsidRPr="009E17CD">
        <w:rPr>
          <w:i/>
          <w:sz w:val="26"/>
          <w:szCs w:val="26"/>
          <w:lang w:val="ro-RO"/>
        </w:rPr>
        <w:t xml:space="preserve">, sub </w:t>
      </w:r>
      <w:proofErr w:type="spellStart"/>
      <w:r w:rsidRPr="009E17CD">
        <w:rPr>
          <w:i/>
          <w:sz w:val="26"/>
          <w:szCs w:val="26"/>
          <w:lang w:val="ro-RO"/>
        </w:rPr>
        <w:t>sancţiunea</w:t>
      </w:r>
      <w:proofErr w:type="spellEnd"/>
      <w:r w:rsidRPr="009E17CD">
        <w:rPr>
          <w:i/>
          <w:sz w:val="26"/>
          <w:szCs w:val="26"/>
          <w:lang w:val="ro-RO"/>
        </w:rPr>
        <w:t xml:space="preserve"> respingerii dosarului de concurs</w:t>
      </w:r>
      <w:r w:rsidRPr="009E17CD">
        <w:rPr>
          <w:sz w:val="26"/>
          <w:szCs w:val="26"/>
          <w:lang w:val="ro-RO"/>
        </w:rPr>
        <w:t xml:space="preserve">. </w:t>
      </w:r>
    </w:p>
    <w:p w14:paraId="618BE1F5" w14:textId="77777777" w:rsidR="00AA0110" w:rsidRPr="009E17CD" w:rsidRDefault="00AA0110" w:rsidP="009E17CD">
      <w:pPr>
        <w:jc w:val="both"/>
        <w:rPr>
          <w:sz w:val="26"/>
          <w:szCs w:val="26"/>
          <w:lang w:val="ro-RO"/>
        </w:rPr>
      </w:pPr>
    </w:p>
    <w:p w14:paraId="44AE3DC5" w14:textId="77777777" w:rsidR="006C6CF0" w:rsidRPr="009E17CD" w:rsidRDefault="006C6CF0" w:rsidP="006C6CF0">
      <w:pPr>
        <w:jc w:val="both"/>
        <w:rPr>
          <w:sz w:val="26"/>
          <w:szCs w:val="26"/>
          <w:lang w:val="pt-BR"/>
        </w:rPr>
      </w:pPr>
      <w:r w:rsidRPr="009E17CD">
        <w:rPr>
          <w:b/>
          <w:bCs/>
          <w:sz w:val="26"/>
          <w:szCs w:val="26"/>
          <w:lang w:val="ro-RO"/>
        </w:rPr>
        <w:t>Termenul limită de depunere a dosarului pentru participare la concurs: </w:t>
      </w:r>
      <w:r w:rsidRPr="009E17CD">
        <w:rPr>
          <w:sz w:val="26"/>
          <w:szCs w:val="26"/>
          <w:lang w:val="pt-BR"/>
        </w:rPr>
        <w:t> </w:t>
      </w:r>
    </w:p>
    <w:p w14:paraId="6B849331" w14:textId="77777777" w:rsidR="006C6CF0" w:rsidRPr="009E17CD" w:rsidRDefault="006C6CF0" w:rsidP="006C6CF0">
      <w:pPr>
        <w:jc w:val="both"/>
        <w:rPr>
          <w:sz w:val="26"/>
          <w:szCs w:val="26"/>
          <w:lang w:val="pt-BR"/>
        </w:rPr>
      </w:pPr>
      <w:r w:rsidRPr="006C6CF0">
        <w:rPr>
          <w:b/>
          <w:bCs/>
          <w:color w:val="EE0000"/>
          <w:sz w:val="26"/>
          <w:szCs w:val="26"/>
          <w:u w:val="single"/>
          <w:lang w:val="ro-RO"/>
        </w:rPr>
        <w:t>22  decembrie 2025, ora 16:30</w:t>
      </w:r>
      <w:r w:rsidRPr="009E17CD">
        <w:rPr>
          <w:b/>
          <w:bCs/>
          <w:sz w:val="26"/>
          <w:szCs w:val="26"/>
          <w:u w:val="single"/>
          <w:lang w:val="ro-RO"/>
        </w:rPr>
        <w:t>.</w:t>
      </w:r>
      <w:r w:rsidRPr="009E17CD">
        <w:rPr>
          <w:sz w:val="26"/>
          <w:szCs w:val="26"/>
          <w:lang w:val="pt-BR"/>
        </w:rPr>
        <w:t> </w:t>
      </w:r>
    </w:p>
    <w:p w14:paraId="580FBCD4" w14:textId="77777777" w:rsidR="006C6CF0" w:rsidRDefault="006C6CF0" w:rsidP="006C6CF0">
      <w:pPr>
        <w:jc w:val="both"/>
        <w:rPr>
          <w:b/>
          <w:bCs/>
          <w:sz w:val="26"/>
          <w:szCs w:val="26"/>
          <w:lang w:val="ro-RO"/>
        </w:rPr>
      </w:pPr>
    </w:p>
    <w:p w14:paraId="24D2C3F4" w14:textId="77777777" w:rsidR="009E17CD" w:rsidRDefault="009E17CD" w:rsidP="009E17CD">
      <w:pPr>
        <w:jc w:val="both"/>
        <w:rPr>
          <w:b/>
          <w:bCs/>
          <w:sz w:val="26"/>
          <w:szCs w:val="26"/>
          <w:lang w:val="ro-RO"/>
        </w:rPr>
      </w:pPr>
    </w:p>
    <w:p w14:paraId="44B43185" w14:textId="77777777" w:rsidR="00AA0110" w:rsidRPr="009E17CD" w:rsidRDefault="00AA0110" w:rsidP="009E17CD">
      <w:pPr>
        <w:jc w:val="both"/>
        <w:rPr>
          <w:sz w:val="26"/>
          <w:szCs w:val="26"/>
          <w:lang w:val="pt-BR"/>
        </w:rPr>
      </w:pPr>
      <w:r w:rsidRPr="009E17CD">
        <w:rPr>
          <w:b/>
          <w:bCs/>
          <w:sz w:val="26"/>
          <w:szCs w:val="26"/>
          <w:lang w:val="ro-RO"/>
        </w:rPr>
        <w:t>Contacte:</w:t>
      </w:r>
      <w:r w:rsidRPr="009E17CD">
        <w:rPr>
          <w:sz w:val="26"/>
          <w:szCs w:val="26"/>
          <w:lang w:val="ro-RO"/>
        </w:rPr>
        <w:t xml:space="preserve"> Secția resurse umane și contencios, tel. 022</w:t>
      </w:r>
      <w:r w:rsidRPr="009E17CD">
        <w:rPr>
          <w:i/>
          <w:iCs/>
          <w:sz w:val="26"/>
          <w:szCs w:val="26"/>
          <w:lang w:val="ro-RO"/>
        </w:rPr>
        <w:t xml:space="preserve"> </w:t>
      </w:r>
      <w:r w:rsidRPr="009E17CD">
        <w:rPr>
          <w:sz w:val="26"/>
          <w:szCs w:val="26"/>
          <w:lang w:val="ro-RO"/>
        </w:rPr>
        <w:t xml:space="preserve">578281, e-mail </w:t>
      </w:r>
      <w:hyperlink r:id="rId10" w:tgtFrame="_blank" w:history="1">
        <w:r w:rsidRPr="009E17CD">
          <w:rPr>
            <w:rStyle w:val="Hyperlink"/>
            <w:sz w:val="26"/>
            <w:szCs w:val="26"/>
            <w:lang w:val="ro-RO"/>
          </w:rPr>
          <w:t>sruc@mfa.gov.md</w:t>
        </w:r>
      </w:hyperlink>
      <w:r w:rsidRPr="009E17CD">
        <w:rPr>
          <w:sz w:val="26"/>
          <w:szCs w:val="26"/>
          <w:lang w:val="ro-RO"/>
        </w:rPr>
        <w:t>.</w:t>
      </w:r>
      <w:r w:rsidRPr="009E17CD">
        <w:rPr>
          <w:sz w:val="26"/>
          <w:szCs w:val="26"/>
          <w:lang w:val="pt-BR"/>
        </w:rPr>
        <w:t> </w:t>
      </w:r>
    </w:p>
    <w:p w14:paraId="4FDC98E7" w14:textId="77777777" w:rsidR="00C447D7" w:rsidRPr="009E17CD" w:rsidRDefault="00C447D7" w:rsidP="009E17CD">
      <w:pPr>
        <w:jc w:val="both"/>
        <w:rPr>
          <w:b/>
          <w:i/>
          <w:sz w:val="26"/>
          <w:szCs w:val="26"/>
          <w:u w:val="single"/>
          <w:lang w:val="pt-BR"/>
        </w:rPr>
      </w:pPr>
    </w:p>
    <w:p w14:paraId="5CE2AABC" w14:textId="77777777" w:rsidR="00C447D7" w:rsidRPr="009E17CD" w:rsidRDefault="00FB77EA" w:rsidP="009E17CD">
      <w:pPr>
        <w:jc w:val="both"/>
        <w:rPr>
          <w:bCs/>
          <w:sz w:val="26"/>
          <w:szCs w:val="26"/>
          <w:u w:val="single"/>
          <w:lang w:val="ro-RO"/>
        </w:rPr>
      </w:pPr>
      <w:r w:rsidRPr="009E17CD">
        <w:rPr>
          <w:b/>
          <w:i/>
          <w:sz w:val="26"/>
          <w:szCs w:val="26"/>
          <w:u w:val="single"/>
          <w:lang w:val="ro-RO"/>
        </w:rPr>
        <w:t xml:space="preserve">Concursul va fi organizat </w:t>
      </w:r>
      <w:r w:rsidRPr="009E17CD">
        <w:rPr>
          <w:sz w:val="26"/>
          <w:szCs w:val="26"/>
          <w:lang w:val="ro-RO"/>
        </w:rPr>
        <w:t>în conformitate cu Regulamentul „Cu privire la ocuparea funcției publice vacante prin concurs”, aprobat prin Hotărârea Guvernului nr. 201 din 11 martie 2009</w:t>
      </w:r>
      <w:r w:rsidR="00C447D7" w:rsidRPr="009E17CD">
        <w:rPr>
          <w:sz w:val="26"/>
          <w:szCs w:val="26"/>
          <w:lang w:val="ro-RO"/>
        </w:rPr>
        <w:t xml:space="preserve"> </w:t>
      </w:r>
      <w:proofErr w:type="spellStart"/>
      <w:r w:rsidR="00C447D7" w:rsidRPr="009E17CD">
        <w:rPr>
          <w:sz w:val="26"/>
          <w:szCs w:val="26"/>
          <w:lang w:val="ro-RO"/>
        </w:rPr>
        <w:t>şi</w:t>
      </w:r>
      <w:proofErr w:type="spellEnd"/>
      <w:r w:rsidR="00C447D7" w:rsidRPr="009E17CD">
        <w:rPr>
          <w:sz w:val="26"/>
          <w:szCs w:val="26"/>
          <w:lang w:val="ro-RO"/>
        </w:rPr>
        <w:t xml:space="preserve"> va include: </w:t>
      </w:r>
      <w:r w:rsidR="00C447D7" w:rsidRPr="009E17CD">
        <w:rPr>
          <w:bCs/>
          <w:sz w:val="26"/>
          <w:szCs w:val="26"/>
          <w:lang w:val="ro-RO"/>
        </w:rPr>
        <w:t>examinarea</w:t>
      </w:r>
      <w:r w:rsidR="00C447D7" w:rsidRPr="009E17CD">
        <w:rPr>
          <w:sz w:val="26"/>
          <w:szCs w:val="26"/>
          <w:lang w:val="ro-RO"/>
        </w:rPr>
        <w:t xml:space="preserve"> Dosarelor depuse, </w:t>
      </w:r>
      <w:r w:rsidR="00C447D7" w:rsidRPr="009E17CD">
        <w:rPr>
          <w:bCs/>
          <w:sz w:val="26"/>
          <w:szCs w:val="26"/>
          <w:u w:val="single"/>
          <w:lang w:val="ro-RO"/>
        </w:rPr>
        <w:t>proba scrisă</w:t>
      </w:r>
      <w:r w:rsidR="00C447D7" w:rsidRPr="009E17CD">
        <w:rPr>
          <w:bCs/>
          <w:sz w:val="26"/>
          <w:szCs w:val="26"/>
          <w:lang w:val="ro-RO"/>
        </w:rPr>
        <w:t xml:space="preserve"> </w:t>
      </w:r>
      <w:proofErr w:type="spellStart"/>
      <w:r w:rsidR="00C447D7" w:rsidRPr="009E17CD">
        <w:rPr>
          <w:bCs/>
          <w:sz w:val="26"/>
          <w:szCs w:val="26"/>
          <w:lang w:val="ro-RO"/>
        </w:rPr>
        <w:t>şi</w:t>
      </w:r>
      <w:proofErr w:type="spellEnd"/>
      <w:r w:rsidR="00C447D7" w:rsidRPr="009E17CD">
        <w:rPr>
          <w:bCs/>
          <w:sz w:val="26"/>
          <w:szCs w:val="26"/>
          <w:lang w:val="ro-RO"/>
        </w:rPr>
        <w:t xml:space="preserve"> </w:t>
      </w:r>
      <w:r w:rsidR="00C447D7" w:rsidRPr="009E17CD">
        <w:rPr>
          <w:bCs/>
          <w:sz w:val="26"/>
          <w:szCs w:val="26"/>
          <w:u w:val="single"/>
          <w:lang w:val="ro-RO"/>
        </w:rPr>
        <w:t>interviul.</w:t>
      </w:r>
    </w:p>
    <w:p w14:paraId="7EBCDFCF" w14:textId="77777777" w:rsidR="009E17CD" w:rsidRDefault="009E17CD" w:rsidP="009E17CD">
      <w:pPr>
        <w:jc w:val="both"/>
        <w:rPr>
          <w:i/>
          <w:sz w:val="26"/>
          <w:szCs w:val="26"/>
          <w:lang w:val="ro-RO"/>
        </w:rPr>
      </w:pPr>
    </w:p>
    <w:p w14:paraId="2EE30F85" w14:textId="77777777" w:rsidR="00C447D7" w:rsidRDefault="00C447D7" w:rsidP="009E17CD">
      <w:pPr>
        <w:jc w:val="both"/>
        <w:rPr>
          <w:sz w:val="26"/>
          <w:szCs w:val="26"/>
          <w:lang w:val="ro-RO"/>
        </w:rPr>
      </w:pPr>
      <w:r w:rsidRPr="009E17CD">
        <w:rPr>
          <w:i/>
          <w:sz w:val="26"/>
          <w:szCs w:val="26"/>
          <w:lang w:val="ro-RO"/>
        </w:rPr>
        <w:t xml:space="preserve">În cadrul Probei scrise </w:t>
      </w:r>
      <w:r w:rsidRPr="009E17CD">
        <w:rPr>
          <w:sz w:val="26"/>
          <w:szCs w:val="26"/>
          <w:lang w:val="ro-RO"/>
        </w:rPr>
        <w:t xml:space="preserve">se va aprecia </w:t>
      </w:r>
      <w:proofErr w:type="spellStart"/>
      <w:r w:rsidRPr="009E17CD">
        <w:rPr>
          <w:sz w:val="26"/>
          <w:szCs w:val="26"/>
          <w:lang w:val="ro-RO"/>
        </w:rPr>
        <w:t>şi</w:t>
      </w:r>
      <w:proofErr w:type="spellEnd"/>
      <w:r w:rsidRPr="009E17CD">
        <w:rPr>
          <w:sz w:val="26"/>
          <w:szCs w:val="26"/>
          <w:lang w:val="ro-RO"/>
        </w:rPr>
        <w:t xml:space="preserve"> nivelul </w:t>
      </w:r>
      <w:proofErr w:type="spellStart"/>
      <w:r w:rsidRPr="009E17CD">
        <w:rPr>
          <w:sz w:val="26"/>
          <w:szCs w:val="26"/>
          <w:lang w:val="ro-RO"/>
        </w:rPr>
        <w:t>cunoaşterii</w:t>
      </w:r>
      <w:proofErr w:type="spellEnd"/>
      <w:r w:rsidRPr="009E17CD">
        <w:rPr>
          <w:sz w:val="26"/>
          <w:szCs w:val="26"/>
          <w:lang w:val="ro-RO"/>
        </w:rPr>
        <w:t xml:space="preserve"> limbilor străine de către </w:t>
      </w:r>
      <w:proofErr w:type="spellStart"/>
      <w:r w:rsidRPr="009E17CD">
        <w:rPr>
          <w:sz w:val="26"/>
          <w:szCs w:val="26"/>
          <w:lang w:val="ro-RO"/>
        </w:rPr>
        <w:t>candidaţii</w:t>
      </w:r>
      <w:proofErr w:type="spellEnd"/>
      <w:r w:rsidRPr="009E17CD">
        <w:rPr>
          <w:sz w:val="26"/>
          <w:szCs w:val="26"/>
          <w:lang w:val="ro-RO"/>
        </w:rPr>
        <w:t xml:space="preserve"> la post. </w:t>
      </w:r>
    </w:p>
    <w:p w14:paraId="57D73CF4" w14:textId="77777777" w:rsidR="009E17CD" w:rsidRPr="009E17CD" w:rsidRDefault="009E17CD" w:rsidP="009E17CD">
      <w:pPr>
        <w:jc w:val="both"/>
        <w:rPr>
          <w:sz w:val="26"/>
          <w:szCs w:val="26"/>
          <w:lang w:val="ro-RO"/>
        </w:rPr>
      </w:pPr>
    </w:p>
    <w:p w14:paraId="774A3C19" w14:textId="77777777" w:rsidR="00FB77EA" w:rsidRPr="009E17CD" w:rsidRDefault="00FB77EA" w:rsidP="009E17CD">
      <w:pPr>
        <w:jc w:val="both"/>
        <w:rPr>
          <w:sz w:val="26"/>
          <w:szCs w:val="26"/>
          <w:lang w:val="ro-RO"/>
        </w:rPr>
      </w:pPr>
      <w:r w:rsidRPr="009E17CD">
        <w:rPr>
          <w:bCs/>
          <w:sz w:val="26"/>
          <w:szCs w:val="26"/>
          <w:lang w:val="ro-RO"/>
        </w:rPr>
        <w:t>Lista candidaților</w:t>
      </w:r>
      <w:r w:rsidR="00913278" w:rsidRPr="009E17CD">
        <w:rPr>
          <w:bCs/>
          <w:sz w:val="26"/>
          <w:szCs w:val="26"/>
          <w:lang w:val="ro-RO"/>
        </w:rPr>
        <w:t xml:space="preserve"> </w:t>
      </w:r>
      <w:r w:rsidRPr="009E17CD">
        <w:rPr>
          <w:bCs/>
          <w:sz w:val="26"/>
          <w:szCs w:val="26"/>
          <w:lang w:val="ro-RO"/>
        </w:rPr>
        <w:t xml:space="preserve">admiși la concurs, informația despre data </w:t>
      </w:r>
      <w:proofErr w:type="spellStart"/>
      <w:r w:rsidRPr="009E17CD">
        <w:rPr>
          <w:bCs/>
          <w:sz w:val="26"/>
          <w:szCs w:val="26"/>
          <w:lang w:val="ro-RO"/>
        </w:rPr>
        <w:t>şi</w:t>
      </w:r>
      <w:proofErr w:type="spellEnd"/>
      <w:r w:rsidRPr="009E17CD">
        <w:rPr>
          <w:bCs/>
          <w:sz w:val="26"/>
          <w:szCs w:val="26"/>
          <w:lang w:val="ro-RO"/>
        </w:rPr>
        <w:t xml:space="preserve"> ora desfășurării probei scrise </w:t>
      </w:r>
      <w:proofErr w:type="spellStart"/>
      <w:r w:rsidRPr="009E17CD">
        <w:rPr>
          <w:bCs/>
          <w:sz w:val="26"/>
          <w:szCs w:val="26"/>
          <w:lang w:val="ro-RO"/>
        </w:rPr>
        <w:t>şi</w:t>
      </w:r>
      <w:proofErr w:type="spellEnd"/>
      <w:r w:rsidRPr="009E17CD">
        <w:rPr>
          <w:bCs/>
          <w:sz w:val="26"/>
          <w:szCs w:val="26"/>
          <w:lang w:val="ro-RO"/>
        </w:rPr>
        <w:t xml:space="preserve"> a interviului</w:t>
      </w:r>
      <w:r w:rsidRPr="009E17CD">
        <w:rPr>
          <w:b/>
          <w:sz w:val="26"/>
          <w:szCs w:val="26"/>
          <w:u w:val="single"/>
          <w:lang w:val="ro-RO"/>
        </w:rPr>
        <w:t xml:space="preserve"> </w:t>
      </w:r>
      <w:r w:rsidRPr="009E17CD">
        <w:rPr>
          <w:sz w:val="26"/>
          <w:szCs w:val="26"/>
          <w:lang w:val="ro-RO"/>
        </w:rPr>
        <w:t xml:space="preserve">vor fi plasate pe </w:t>
      </w:r>
      <w:r w:rsidRPr="009E17CD">
        <w:rPr>
          <w:sz w:val="26"/>
          <w:szCs w:val="26"/>
          <w:u w:val="single"/>
          <w:lang w:val="ro-RO"/>
        </w:rPr>
        <w:t xml:space="preserve">pagina web a MAE </w:t>
      </w:r>
      <w:hyperlink r:id="rId11" w:history="1">
        <w:r w:rsidRPr="009E17CD">
          <w:rPr>
            <w:rStyle w:val="Hyperlink"/>
            <w:sz w:val="26"/>
            <w:szCs w:val="26"/>
            <w:lang w:val="ro-RO"/>
          </w:rPr>
          <w:t>www.mfa.gov.md</w:t>
        </w:r>
      </w:hyperlink>
      <w:r w:rsidRPr="009E17CD">
        <w:rPr>
          <w:sz w:val="26"/>
          <w:szCs w:val="26"/>
          <w:lang w:val="ro-RO"/>
        </w:rPr>
        <w:t xml:space="preserve">, precum </w:t>
      </w:r>
      <w:proofErr w:type="spellStart"/>
      <w:r w:rsidRPr="009E17CD">
        <w:rPr>
          <w:sz w:val="26"/>
          <w:szCs w:val="26"/>
          <w:lang w:val="ro-RO"/>
        </w:rPr>
        <w:t>şi</w:t>
      </w:r>
      <w:proofErr w:type="spellEnd"/>
      <w:r w:rsidRPr="009E17CD">
        <w:rPr>
          <w:sz w:val="26"/>
          <w:szCs w:val="26"/>
          <w:lang w:val="ro-RO"/>
        </w:rPr>
        <w:t xml:space="preserve"> va fi adusă la cunoștința</w:t>
      </w:r>
      <w:r w:rsidR="00913278" w:rsidRPr="009E17CD">
        <w:rPr>
          <w:sz w:val="26"/>
          <w:szCs w:val="26"/>
          <w:lang w:val="ro-RO"/>
        </w:rPr>
        <w:t xml:space="preserve"> </w:t>
      </w:r>
      <w:r w:rsidRPr="009E17CD">
        <w:rPr>
          <w:sz w:val="26"/>
          <w:szCs w:val="26"/>
          <w:u w:val="single"/>
          <w:lang w:val="ro-RO"/>
        </w:rPr>
        <w:t xml:space="preserve">fiecărui candidat </w:t>
      </w:r>
      <w:r w:rsidRPr="009E17CD">
        <w:rPr>
          <w:b/>
          <w:i/>
          <w:sz w:val="26"/>
          <w:szCs w:val="26"/>
          <w:u w:val="single"/>
          <w:lang w:val="ro-RO"/>
        </w:rPr>
        <w:t>admis</w:t>
      </w:r>
      <w:r w:rsidRPr="009E17CD">
        <w:rPr>
          <w:sz w:val="26"/>
          <w:szCs w:val="26"/>
          <w:lang w:val="ro-RO"/>
        </w:rPr>
        <w:t xml:space="preserve"> la proba scrisă</w:t>
      </w:r>
      <w:r w:rsidR="00913278" w:rsidRPr="009E17CD">
        <w:rPr>
          <w:sz w:val="26"/>
          <w:szCs w:val="26"/>
          <w:lang w:val="ro-RO"/>
        </w:rPr>
        <w:t xml:space="preserve"> sau</w:t>
      </w:r>
      <w:r w:rsidRPr="009E17CD">
        <w:rPr>
          <w:sz w:val="26"/>
          <w:szCs w:val="26"/>
          <w:lang w:val="ro-RO"/>
        </w:rPr>
        <w:t xml:space="preserve"> la interviul. </w:t>
      </w:r>
    </w:p>
    <w:p w14:paraId="75F074A7" w14:textId="77777777" w:rsidR="00C713A7" w:rsidRDefault="00C713A7" w:rsidP="009E17CD">
      <w:p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 </w:t>
      </w:r>
    </w:p>
    <w:p w14:paraId="24B82853" w14:textId="77777777" w:rsidR="009E17CD" w:rsidRDefault="009E17CD" w:rsidP="009E17CD">
      <w:pPr>
        <w:jc w:val="both"/>
        <w:rPr>
          <w:sz w:val="26"/>
          <w:szCs w:val="26"/>
          <w:lang w:val="ro-RO"/>
        </w:rPr>
      </w:pPr>
    </w:p>
    <w:p w14:paraId="47EFC328" w14:textId="77777777" w:rsidR="009E17CD" w:rsidRPr="009E17CD" w:rsidRDefault="009E17CD" w:rsidP="009E17CD">
      <w:pPr>
        <w:jc w:val="both"/>
        <w:rPr>
          <w:sz w:val="26"/>
          <w:szCs w:val="26"/>
          <w:lang w:val="ro-RO"/>
        </w:rPr>
      </w:pPr>
    </w:p>
    <w:p w14:paraId="541EA88D" w14:textId="77777777" w:rsidR="00C447D7" w:rsidRDefault="00C447D7" w:rsidP="009E17CD">
      <w:pPr>
        <w:jc w:val="both"/>
        <w:rPr>
          <w:b/>
          <w:bCs/>
          <w:sz w:val="26"/>
          <w:szCs w:val="26"/>
          <w:u w:val="single"/>
          <w:lang w:val="ro-RO"/>
        </w:rPr>
      </w:pPr>
      <w:r w:rsidRPr="009E17CD">
        <w:rPr>
          <w:b/>
          <w:bCs/>
          <w:sz w:val="26"/>
          <w:szCs w:val="26"/>
          <w:u w:val="single"/>
          <w:lang w:val="ro-RO"/>
        </w:rPr>
        <w:t xml:space="preserve">Cadrul normativ </w:t>
      </w:r>
      <w:proofErr w:type="spellStart"/>
      <w:r w:rsidRPr="009E17CD">
        <w:rPr>
          <w:b/>
          <w:bCs/>
          <w:sz w:val="26"/>
          <w:szCs w:val="26"/>
          <w:u w:val="single"/>
          <w:lang w:val="ro-RO"/>
        </w:rPr>
        <w:t>şi</w:t>
      </w:r>
      <w:proofErr w:type="spellEnd"/>
      <w:r w:rsidRPr="009E17CD">
        <w:rPr>
          <w:b/>
          <w:bCs/>
          <w:sz w:val="26"/>
          <w:szCs w:val="26"/>
          <w:u w:val="single"/>
          <w:lang w:val="ro-RO"/>
        </w:rPr>
        <w:t xml:space="preserve"> bibliografia în baza cărora vor fi formulate întrebările pentru proba scrisă </w:t>
      </w:r>
      <w:proofErr w:type="spellStart"/>
      <w:r w:rsidRPr="009E17CD">
        <w:rPr>
          <w:b/>
          <w:bCs/>
          <w:sz w:val="26"/>
          <w:szCs w:val="26"/>
          <w:u w:val="single"/>
          <w:lang w:val="ro-RO"/>
        </w:rPr>
        <w:t>şi</w:t>
      </w:r>
      <w:proofErr w:type="spellEnd"/>
      <w:r w:rsidRPr="009E17CD">
        <w:rPr>
          <w:b/>
          <w:bCs/>
          <w:sz w:val="26"/>
          <w:szCs w:val="26"/>
          <w:u w:val="single"/>
          <w:lang w:val="ro-RO"/>
        </w:rPr>
        <w:t xml:space="preserve"> interviu:</w:t>
      </w:r>
    </w:p>
    <w:p w14:paraId="37350CF4" w14:textId="77777777" w:rsidR="009E17CD" w:rsidRPr="009E17CD" w:rsidRDefault="009E17CD" w:rsidP="009E17CD">
      <w:pPr>
        <w:jc w:val="both"/>
        <w:rPr>
          <w:b/>
          <w:bCs/>
          <w:i/>
          <w:iCs/>
          <w:sz w:val="26"/>
          <w:szCs w:val="26"/>
          <w:u w:val="single"/>
          <w:lang w:val="ro-RO"/>
        </w:rPr>
      </w:pPr>
    </w:p>
    <w:p w14:paraId="093EBD6B" w14:textId="77777777" w:rsidR="003A4B66" w:rsidRPr="009E17CD" w:rsidRDefault="003A4B66" w:rsidP="009E17CD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  <w:r w:rsidRPr="009E17CD">
        <w:rPr>
          <w:rStyle w:val="FontStyle13"/>
          <w:b/>
          <w:bCs/>
          <w:sz w:val="26"/>
          <w:szCs w:val="26"/>
          <w:lang w:val="ro-RO" w:eastAsia="ro-RO"/>
        </w:rPr>
        <w:lastRenderedPageBreak/>
        <w:t xml:space="preserve">Instrumente </w:t>
      </w:r>
      <w:proofErr w:type="spellStart"/>
      <w:r w:rsidRPr="009E17CD">
        <w:rPr>
          <w:rStyle w:val="FontStyle13"/>
          <w:b/>
          <w:bCs/>
          <w:sz w:val="26"/>
          <w:szCs w:val="26"/>
          <w:lang w:val="ro-RO" w:eastAsia="ro-RO"/>
        </w:rPr>
        <w:t>internaţionale</w:t>
      </w:r>
      <w:proofErr w:type="spellEnd"/>
      <w:r w:rsidRPr="009E17CD">
        <w:rPr>
          <w:rStyle w:val="FontStyle13"/>
          <w:b/>
          <w:bCs/>
          <w:sz w:val="26"/>
          <w:szCs w:val="26"/>
          <w:lang w:val="ro-RO" w:eastAsia="ro-RO"/>
        </w:rPr>
        <w:t>:</w:t>
      </w:r>
    </w:p>
    <w:p w14:paraId="46F55E01" w14:textId="765B762B" w:rsidR="003A4B66" w:rsidRPr="009E17CD" w:rsidRDefault="00957A27" w:rsidP="009E17CD">
      <w:pPr>
        <w:pStyle w:val="Style5"/>
        <w:widowControl/>
        <w:numPr>
          <w:ilvl w:val="0"/>
          <w:numId w:val="5"/>
        </w:numPr>
        <w:tabs>
          <w:tab w:val="left" w:pos="1176"/>
        </w:tabs>
        <w:spacing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9E17CD">
        <w:rPr>
          <w:rStyle w:val="FontStyle13"/>
          <w:sz w:val="26"/>
          <w:szCs w:val="26"/>
          <w:lang w:val="ro-RO" w:eastAsia="ro-RO"/>
        </w:rPr>
        <w:t>Convenția</w:t>
      </w:r>
      <w:r w:rsidR="003A4B66" w:rsidRPr="009E17CD">
        <w:rPr>
          <w:rStyle w:val="FontStyle13"/>
          <w:sz w:val="26"/>
          <w:szCs w:val="26"/>
          <w:lang w:val="ro-RO" w:eastAsia="ro-RO"/>
        </w:rPr>
        <w:t xml:space="preserve"> de la Viena cu privire la </w:t>
      </w:r>
      <w:r w:rsidRPr="009E17CD">
        <w:rPr>
          <w:rStyle w:val="FontStyle13"/>
          <w:sz w:val="26"/>
          <w:szCs w:val="26"/>
          <w:lang w:val="ro-RO" w:eastAsia="ro-RO"/>
        </w:rPr>
        <w:t>relațiile</w:t>
      </w:r>
      <w:r w:rsidR="003A4B66" w:rsidRPr="009E17CD">
        <w:rPr>
          <w:rStyle w:val="FontStyle13"/>
          <w:sz w:val="26"/>
          <w:szCs w:val="26"/>
          <w:lang w:val="ro-RO" w:eastAsia="ro-RO"/>
        </w:rPr>
        <w:t xml:space="preserve"> diplomatice din 18 aprilie 1961;</w:t>
      </w:r>
    </w:p>
    <w:p w14:paraId="4E2425AD" w14:textId="4F52619B" w:rsidR="003A4B66" w:rsidRPr="009E17CD" w:rsidRDefault="00957A27" w:rsidP="009E17CD">
      <w:pPr>
        <w:pStyle w:val="Style5"/>
        <w:widowControl/>
        <w:numPr>
          <w:ilvl w:val="0"/>
          <w:numId w:val="5"/>
        </w:numPr>
        <w:tabs>
          <w:tab w:val="left" w:pos="1176"/>
        </w:tabs>
        <w:spacing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9E17CD">
        <w:rPr>
          <w:rStyle w:val="FontStyle13"/>
          <w:sz w:val="26"/>
          <w:szCs w:val="26"/>
          <w:lang w:val="ro-RO" w:eastAsia="ro-RO"/>
        </w:rPr>
        <w:t>Convenția</w:t>
      </w:r>
      <w:r w:rsidR="003A4B66" w:rsidRPr="009E17CD">
        <w:rPr>
          <w:rStyle w:val="FontStyle13"/>
          <w:sz w:val="26"/>
          <w:szCs w:val="26"/>
          <w:lang w:val="ro-RO" w:eastAsia="ro-RO"/>
        </w:rPr>
        <w:t xml:space="preserve"> de la Viena cu privire la </w:t>
      </w:r>
      <w:r w:rsidRPr="009E17CD">
        <w:rPr>
          <w:rStyle w:val="FontStyle13"/>
          <w:sz w:val="26"/>
          <w:szCs w:val="26"/>
          <w:lang w:val="ro-RO" w:eastAsia="ro-RO"/>
        </w:rPr>
        <w:t>relațiile</w:t>
      </w:r>
      <w:r w:rsidR="003A4B66" w:rsidRPr="009E17CD">
        <w:rPr>
          <w:rStyle w:val="FontStyle13"/>
          <w:sz w:val="26"/>
          <w:szCs w:val="26"/>
          <w:lang w:val="ro-RO" w:eastAsia="ro-RO"/>
        </w:rPr>
        <w:t xml:space="preserve"> consulare din 24 aprilie 1963;</w:t>
      </w:r>
    </w:p>
    <w:p w14:paraId="5BC64B77" w14:textId="4CA17742" w:rsidR="003A4B66" w:rsidRPr="009E17CD" w:rsidRDefault="00957A27" w:rsidP="009E17CD">
      <w:pPr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9E17CD">
        <w:rPr>
          <w:color w:val="000000"/>
          <w:sz w:val="26"/>
          <w:szCs w:val="26"/>
          <w:lang w:val="ro-RO"/>
        </w:rPr>
        <w:t>Convenția</w:t>
      </w:r>
      <w:r w:rsidR="003A4B66" w:rsidRPr="009E17CD">
        <w:rPr>
          <w:color w:val="000000"/>
          <w:sz w:val="26"/>
          <w:szCs w:val="26"/>
          <w:lang w:val="ro-RO"/>
        </w:rPr>
        <w:t xml:space="preserve"> </w:t>
      </w:r>
      <w:r w:rsidR="00FA3E63">
        <w:rPr>
          <w:color w:val="000000"/>
          <w:sz w:val="26"/>
          <w:szCs w:val="26"/>
          <w:lang w:val="ro-RO"/>
        </w:rPr>
        <w:t>europeană de asistența</w:t>
      </w:r>
      <w:r w:rsidR="00170807">
        <w:rPr>
          <w:color w:val="000000"/>
          <w:sz w:val="26"/>
          <w:szCs w:val="26"/>
          <w:lang w:val="ro-RO"/>
        </w:rPr>
        <w:t xml:space="preserve"> juridică în materie penală din 20.04.1959</w:t>
      </w:r>
      <w:r w:rsidR="003A4B66" w:rsidRPr="009E17CD">
        <w:rPr>
          <w:color w:val="000000"/>
          <w:sz w:val="26"/>
          <w:szCs w:val="26"/>
          <w:lang w:val="ro-RO"/>
        </w:rPr>
        <w:t>;</w:t>
      </w:r>
    </w:p>
    <w:p w14:paraId="614A0A77" w14:textId="7B5A98E1" w:rsidR="003A4B66" w:rsidRPr="009E17CD" w:rsidRDefault="00957A27" w:rsidP="009E17CD">
      <w:pPr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9E17CD">
        <w:rPr>
          <w:color w:val="000000"/>
          <w:sz w:val="26"/>
          <w:szCs w:val="26"/>
          <w:lang w:val="ro-RO"/>
        </w:rPr>
        <w:t>Convenția</w:t>
      </w:r>
      <w:r w:rsidR="003A4B66" w:rsidRPr="009E17CD">
        <w:rPr>
          <w:color w:val="000000"/>
          <w:sz w:val="26"/>
          <w:szCs w:val="26"/>
          <w:lang w:val="ro-RO"/>
        </w:rPr>
        <w:t xml:space="preserve"> </w:t>
      </w:r>
      <w:r w:rsidR="000B10E4">
        <w:rPr>
          <w:color w:val="000000"/>
          <w:sz w:val="26"/>
          <w:szCs w:val="26"/>
          <w:lang w:val="ro-RO"/>
        </w:rPr>
        <w:t xml:space="preserve">europeană cu privire la </w:t>
      </w:r>
      <w:r>
        <w:rPr>
          <w:color w:val="000000"/>
          <w:sz w:val="26"/>
          <w:szCs w:val="26"/>
          <w:lang w:val="ro-RO"/>
        </w:rPr>
        <w:t>extrădare</w:t>
      </w:r>
      <w:r w:rsidR="00F8077B">
        <w:rPr>
          <w:color w:val="000000"/>
          <w:sz w:val="26"/>
          <w:szCs w:val="26"/>
          <w:lang w:val="ro-RO"/>
        </w:rPr>
        <w:t xml:space="preserve"> din 13.12.1957</w:t>
      </w:r>
      <w:r w:rsidR="003A4B66" w:rsidRPr="009E17CD">
        <w:rPr>
          <w:color w:val="000000"/>
          <w:sz w:val="26"/>
          <w:szCs w:val="26"/>
          <w:lang w:val="ro-RO"/>
        </w:rPr>
        <w:t>;</w:t>
      </w:r>
    </w:p>
    <w:p w14:paraId="70806932" w14:textId="7EE87162" w:rsidR="003A4B66" w:rsidRPr="009E17CD" w:rsidRDefault="00D73728" w:rsidP="009E17CD">
      <w:pPr>
        <w:numPr>
          <w:ilvl w:val="0"/>
          <w:numId w:val="5"/>
        </w:numPr>
        <w:jc w:val="both"/>
        <w:rPr>
          <w:color w:val="000000"/>
          <w:sz w:val="26"/>
          <w:szCs w:val="26"/>
          <w:lang w:val="ro-RO"/>
        </w:rPr>
      </w:pPr>
      <w:r w:rsidRPr="009E17CD">
        <w:rPr>
          <w:color w:val="000000"/>
          <w:sz w:val="26"/>
          <w:szCs w:val="26"/>
          <w:lang w:val="ro-RO"/>
        </w:rPr>
        <w:t>Convenția</w:t>
      </w:r>
      <w:r w:rsidR="003A4B66" w:rsidRPr="009E17CD">
        <w:rPr>
          <w:color w:val="000000"/>
          <w:sz w:val="26"/>
          <w:szCs w:val="26"/>
          <w:lang w:val="ro-RO"/>
        </w:rPr>
        <w:t xml:space="preserve"> </w:t>
      </w:r>
      <w:r w:rsidR="00F3096D">
        <w:rPr>
          <w:color w:val="000000"/>
          <w:sz w:val="26"/>
          <w:szCs w:val="26"/>
          <w:lang w:val="ro-RO"/>
        </w:rPr>
        <w:t>europeană asupra transferării</w:t>
      </w:r>
      <w:r w:rsidR="00A80846">
        <w:rPr>
          <w:color w:val="000000"/>
          <w:sz w:val="26"/>
          <w:szCs w:val="26"/>
          <w:lang w:val="ro-RO"/>
        </w:rPr>
        <w:t xml:space="preserve"> persoanelor condamnate din 21.03.1983</w:t>
      </w:r>
      <w:r w:rsidRPr="009E17CD">
        <w:rPr>
          <w:color w:val="000000"/>
          <w:sz w:val="26"/>
          <w:szCs w:val="26"/>
          <w:lang w:val="ro-RO"/>
        </w:rPr>
        <w:t>.</w:t>
      </w:r>
    </w:p>
    <w:p w14:paraId="09508792" w14:textId="77777777" w:rsidR="009E17CD" w:rsidRDefault="009E17CD" w:rsidP="009E17CD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</w:p>
    <w:p w14:paraId="716DAECC" w14:textId="77777777" w:rsidR="003A4B66" w:rsidRPr="009E17CD" w:rsidRDefault="003A4B66" w:rsidP="009E17CD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  <w:r w:rsidRPr="009E17CD">
        <w:rPr>
          <w:rStyle w:val="FontStyle13"/>
          <w:b/>
          <w:bCs/>
          <w:sz w:val="26"/>
          <w:szCs w:val="26"/>
          <w:lang w:val="ro-RO" w:eastAsia="ro-RO"/>
        </w:rPr>
        <w:t>Acte normative în domeniul serviciului public</w:t>
      </w:r>
      <w:r w:rsidR="00D73728" w:rsidRPr="009E17CD">
        <w:rPr>
          <w:rStyle w:val="FontStyle13"/>
          <w:b/>
          <w:bCs/>
          <w:sz w:val="26"/>
          <w:szCs w:val="26"/>
          <w:lang w:val="ro-RO" w:eastAsia="ro-RO"/>
        </w:rPr>
        <w:t xml:space="preserve"> și administrației publice centrale</w:t>
      </w:r>
      <w:r w:rsidRPr="009E17CD">
        <w:rPr>
          <w:rStyle w:val="FontStyle13"/>
          <w:b/>
          <w:bCs/>
          <w:sz w:val="26"/>
          <w:szCs w:val="26"/>
          <w:lang w:val="ro-RO" w:eastAsia="ro-RO"/>
        </w:rPr>
        <w:t>:</w:t>
      </w:r>
    </w:p>
    <w:p w14:paraId="17D7C23F" w14:textId="7BC87EFD" w:rsidR="003A4B66" w:rsidRPr="009E17CD" w:rsidRDefault="00957A27" w:rsidP="009E17CD">
      <w:pPr>
        <w:pStyle w:val="Style5"/>
        <w:widowControl/>
        <w:numPr>
          <w:ilvl w:val="0"/>
          <w:numId w:val="6"/>
        </w:numPr>
        <w:tabs>
          <w:tab w:val="left" w:pos="1176"/>
        </w:tabs>
        <w:spacing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9E17CD">
        <w:rPr>
          <w:rStyle w:val="FontStyle13"/>
          <w:sz w:val="26"/>
          <w:szCs w:val="26"/>
          <w:lang w:val="ro-RO" w:eastAsia="ro-RO"/>
        </w:rPr>
        <w:t>Constituția</w:t>
      </w:r>
      <w:r w:rsidR="003A4B66" w:rsidRPr="009E17CD">
        <w:rPr>
          <w:rStyle w:val="FontStyle13"/>
          <w:sz w:val="26"/>
          <w:szCs w:val="26"/>
          <w:lang w:val="ro-RO" w:eastAsia="ro-RO"/>
        </w:rPr>
        <w:t xml:space="preserve"> Republicii Moldova, 29 iulie 1994;</w:t>
      </w:r>
    </w:p>
    <w:p w14:paraId="4B43A15C" w14:textId="11341AF9" w:rsidR="003A4B66" w:rsidRPr="009E17CD" w:rsidRDefault="003A4B66" w:rsidP="009E17CD">
      <w:pPr>
        <w:pStyle w:val="Style5"/>
        <w:widowControl/>
        <w:numPr>
          <w:ilvl w:val="0"/>
          <w:numId w:val="6"/>
        </w:numPr>
        <w:tabs>
          <w:tab w:val="left" w:pos="1176"/>
        </w:tabs>
        <w:spacing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9E17CD">
        <w:rPr>
          <w:rStyle w:val="FontStyle13"/>
          <w:sz w:val="26"/>
          <w:szCs w:val="26"/>
          <w:lang w:val="ro-RO" w:eastAsia="ro-RO"/>
        </w:rPr>
        <w:t xml:space="preserve">Legea nr. 158-XVI din 04 iulie 2008 cu privire la </w:t>
      </w:r>
      <w:r w:rsidR="00957A27" w:rsidRPr="009E17CD">
        <w:rPr>
          <w:rStyle w:val="FontStyle13"/>
          <w:sz w:val="26"/>
          <w:szCs w:val="26"/>
          <w:lang w:val="ro-RO" w:eastAsia="ro-RO"/>
        </w:rPr>
        <w:t>funcția</w:t>
      </w:r>
      <w:r w:rsidRPr="009E17CD">
        <w:rPr>
          <w:rStyle w:val="FontStyle13"/>
          <w:sz w:val="26"/>
          <w:szCs w:val="26"/>
          <w:lang w:val="ro-RO" w:eastAsia="ro-RO"/>
        </w:rPr>
        <w:t xml:space="preserve"> publică </w:t>
      </w:r>
      <w:proofErr w:type="spellStart"/>
      <w:r w:rsidRPr="009E17CD">
        <w:rPr>
          <w:rStyle w:val="FontStyle13"/>
          <w:sz w:val="26"/>
          <w:szCs w:val="26"/>
          <w:lang w:val="ro-RO" w:eastAsia="ro-RO"/>
        </w:rPr>
        <w:t>şi</w:t>
      </w:r>
      <w:proofErr w:type="spellEnd"/>
      <w:r w:rsidRPr="009E17CD">
        <w:rPr>
          <w:rStyle w:val="FontStyle13"/>
          <w:sz w:val="26"/>
          <w:szCs w:val="26"/>
          <w:lang w:val="ro-RO" w:eastAsia="ro-RO"/>
        </w:rPr>
        <w:t xml:space="preserve"> statutul </w:t>
      </w:r>
      <w:r w:rsidR="00957A27" w:rsidRPr="009E17CD">
        <w:rPr>
          <w:rStyle w:val="FontStyle13"/>
          <w:sz w:val="26"/>
          <w:szCs w:val="26"/>
          <w:lang w:val="ro-RO" w:eastAsia="ro-RO"/>
        </w:rPr>
        <w:t>funcționarului</w:t>
      </w:r>
      <w:r w:rsidRPr="009E17CD">
        <w:rPr>
          <w:rStyle w:val="FontStyle13"/>
          <w:sz w:val="26"/>
          <w:szCs w:val="26"/>
          <w:lang w:val="ro-RO" w:eastAsia="ro-RO"/>
        </w:rPr>
        <w:t xml:space="preserve"> public;</w:t>
      </w:r>
    </w:p>
    <w:p w14:paraId="7C922248" w14:textId="2B42F893" w:rsidR="00CE14F2" w:rsidRPr="009E17CD" w:rsidRDefault="003A4B66" w:rsidP="009E17CD">
      <w:pPr>
        <w:pStyle w:val="Style5"/>
        <w:widowControl/>
        <w:numPr>
          <w:ilvl w:val="0"/>
          <w:numId w:val="6"/>
        </w:numPr>
        <w:tabs>
          <w:tab w:val="left" w:pos="1176"/>
        </w:tabs>
        <w:spacing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9E17CD">
        <w:rPr>
          <w:rStyle w:val="FontStyle13"/>
          <w:sz w:val="26"/>
          <w:szCs w:val="26"/>
          <w:lang w:val="ro-RO" w:eastAsia="ro-RO"/>
        </w:rPr>
        <w:t xml:space="preserve">Legea nr. 25-XVI din 22 februarie 2008 privind Codul de conduită al </w:t>
      </w:r>
      <w:r w:rsidR="00957A27" w:rsidRPr="009E17CD">
        <w:rPr>
          <w:rStyle w:val="FontStyle13"/>
          <w:sz w:val="26"/>
          <w:szCs w:val="26"/>
          <w:lang w:val="ro-RO" w:eastAsia="ro-RO"/>
        </w:rPr>
        <w:t>funcționarului</w:t>
      </w:r>
      <w:r w:rsidRPr="009E17CD">
        <w:rPr>
          <w:rStyle w:val="FontStyle13"/>
          <w:sz w:val="26"/>
          <w:szCs w:val="26"/>
          <w:lang w:val="ro-RO" w:eastAsia="ro-RO"/>
        </w:rPr>
        <w:t xml:space="preserve"> public;</w:t>
      </w:r>
    </w:p>
    <w:p w14:paraId="0D3A1886" w14:textId="77777777" w:rsidR="003A4B66" w:rsidRPr="009E17CD" w:rsidRDefault="00CE14F2" w:rsidP="009E17CD">
      <w:pPr>
        <w:pStyle w:val="Style5"/>
        <w:widowControl/>
        <w:numPr>
          <w:ilvl w:val="0"/>
          <w:numId w:val="6"/>
        </w:numPr>
        <w:tabs>
          <w:tab w:val="left" w:pos="1176"/>
        </w:tabs>
        <w:spacing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9E17CD">
        <w:rPr>
          <w:rStyle w:val="FontStyle13"/>
          <w:sz w:val="26"/>
          <w:szCs w:val="26"/>
          <w:lang w:val="ro-RO" w:eastAsia="ro-RO"/>
        </w:rPr>
        <w:t xml:space="preserve">Legea </w:t>
      </w:r>
      <w:r w:rsidR="003A4B66" w:rsidRPr="009E17CD">
        <w:rPr>
          <w:rStyle w:val="FontStyle13"/>
          <w:sz w:val="26"/>
          <w:szCs w:val="26"/>
          <w:lang w:val="ro-RO" w:eastAsia="ro-RO"/>
        </w:rPr>
        <w:t>nr</w:t>
      </w:r>
      <w:r w:rsidRPr="009E17CD">
        <w:rPr>
          <w:rStyle w:val="FontStyle13"/>
          <w:sz w:val="26"/>
          <w:szCs w:val="26"/>
          <w:lang w:val="ro-RO" w:eastAsia="ro-RO"/>
        </w:rPr>
        <w:t>. 136 din 7 iulie 2017 cu privire la Guvern</w:t>
      </w:r>
      <w:r w:rsidR="003A4B66" w:rsidRPr="009E17CD">
        <w:rPr>
          <w:rStyle w:val="FontStyle13"/>
          <w:sz w:val="26"/>
          <w:szCs w:val="26"/>
          <w:lang w:val="ro-RO" w:eastAsia="ro-RO"/>
        </w:rPr>
        <w:t>;</w:t>
      </w:r>
    </w:p>
    <w:p w14:paraId="08CB839B" w14:textId="77777777" w:rsidR="009E17CD" w:rsidRDefault="009E17CD" w:rsidP="009E17CD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</w:p>
    <w:p w14:paraId="02848A42" w14:textId="1237D0A0" w:rsidR="00FB77EA" w:rsidRPr="009E17CD" w:rsidRDefault="00FB77EA" w:rsidP="009E17CD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  <w:r w:rsidRPr="009E17CD">
        <w:rPr>
          <w:rStyle w:val="FontStyle13"/>
          <w:b/>
          <w:bCs/>
          <w:sz w:val="26"/>
          <w:szCs w:val="26"/>
          <w:lang w:val="ro-RO" w:eastAsia="ro-RO"/>
        </w:rPr>
        <w:t xml:space="preserve">Acte normative în domeniul </w:t>
      </w:r>
      <w:r w:rsidR="00957A27" w:rsidRPr="009E17CD">
        <w:rPr>
          <w:rStyle w:val="FontStyle13"/>
          <w:b/>
          <w:bCs/>
          <w:sz w:val="26"/>
          <w:szCs w:val="26"/>
          <w:lang w:val="ro-RO" w:eastAsia="ro-RO"/>
        </w:rPr>
        <w:t>relațiilor</w:t>
      </w:r>
      <w:r w:rsidRPr="009E17CD">
        <w:rPr>
          <w:rStyle w:val="FontStyle13"/>
          <w:b/>
          <w:bCs/>
          <w:sz w:val="26"/>
          <w:szCs w:val="26"/>
          <w:lang w:val="ro-RO" w:eastAsia="ro-RO"/>
        </w:rPr>
        <w:t xml:space="preserve"> </w:t>
      </w:r>
      <w:r w:rsidR="00957A27" w:rsidRPr="009E17CD">
        <w:rPr>
          <w:rStyle w:val="FontStyle13"/>
          <w:b/>
          <w:bCs/>
          <w:sz w:val="26"/>
          <w:szCs w:val="26"/>
          <w:lang w:val="ro-RO" w:eastAsia="ro-RO"/>
        </w:rPr>
        <w:t>internaționale</w:t>
      </w:r>
      <w:r w:rsidRPr="009E17CD">
        <w:rPr>
          <w:rStyle w:val="FontStyle13"/>
          <w:b/>
          <w:bCs/>
          <w:sz w:val="26"/>
          <w:szCs w:val="26"/>
          <w:lang w:val="ro-RO" w:eastAsia="ro-RO"/>
        </w:rPr>
        <w:t xml:space="preserve"> </w:t>
      </w:r>
      <w:proofErr w:type="spellStart"/>
      <w:r w:rsidRPr="009E17CD">
        <w:rPr>
          <w:rStyle w:val="FontStyle13"/>
          <w:b/>
          <w:bCs/>
          <w:sz w:val="26"/>
          <w:szCs w:val="26"/>
          <w:lang w:val="ro-RO" w:eastAsia="ro-RO"/>
        </w:rPr>
        <w:t>şi</w:t>
      </w:r>
      <w:proofErr w:type="spellEnd"/>
      <w:r w:rsidRPr="009E17CD">
        <w:rPr>
          <w:rStyle w:val="FontStyle13"/>
          <w:b/>
          <w:bCs/>
          <w:sz w:val="26"/>
          <w:szCs w:val="26"/>
          <w:lang w:val="ro-RO" w:eastAsia="ro-RO"/>
        </w:rPr>
        <w:t xml:space="preserve"> în domeniul de specialitate (minim obligatoriu):</w:t>
      </w:r>
    </w:p>
    <w:p w14:paraId="31B8BB40" w14:textId="77777777" w:rsidR="00FB77EA" w:rsidRPr="009E17CD" w:rsidRDefault="00FB77EA" w:rsidP="009E17CD">
      <w:pPr>
        <w:pStyle w:val="Style5"/>
        <w:widowControl/>
        <w:numPr>
          <w:ilvl w:val="0"/>
          <w:numId w:val="8"/>
        </w:numPr>
        <w:tabs>
          <w:tab w:val="left" w:pos="1176"/>
        </w:tabs>
        <w:spacing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9E17CD">
        <w:rPr>
          <w:rStyle w:val="FontStyle13"/>
          <w:sz w:val="26"/>
          <w:szCs w:val="26"/>
          <w:lang w:val="ro-RO" w:eastAsia="ro-RO"/>
        </w:rPr>
        <w:t>Legea nr. 761-XV din 21 decembrie 2001 cu privire la serviciul diplomatic;</w:t>
      </w:r>
    </w:p>
    <w:p w14:paraId="16F465B7" w14:textId="1DE59355" w:rsidR="00FB77EA" w:rsidRPr="009E17CD" w:rsidRDefault="00FB77EA" w:rsidP="009E17CD">
      <w:pPr>
        <w:pStyle w:val="Style5"/>
        <w:widowControl/>
        <w:numPr>
          <w:ilvl w:val="0"/>
          <w:numId w:val="8"/>
        </w:numPr>
        <w:tabs>
          <w:tab w:val="left" w:pos="1176"/>
        </w:tabs>
        <w:spacing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9E17CD">
        <w:rPr>
          <w:rStyle w:val="FontStyle13"/>
          <w:sz w:val="26"/>
          <w:szCs w:val="26"/>
          <w:lang w:val="ro-RO" w:eastAsia="ro-RO"/>
        </w:rPr>
        <w:t xml:space="preserve">Regulamentul privind organizarea </w:t>
      </w:r>
      <w:proofErr w:type="spellStart"/>
      <w:r w:rsidRPr="009E17CD">
        <w:rPr>
          <w:rStyle w:val="FontStyle13"/>
          <w:sz w:val="26"/>
          <w:szCs w:val="26"/>
          <w:lang w:val="ro-RO" w:eastAsia="ro-RO"/>
        </w:rPr>
        <w:t>şi</w:t>
      </w:r>
      <w:proofErr w:type="spellEnd"/>
      <w:r w:rsidRPr="009E17CD">
        <w:rPr>
          <w:rStyle w:val="FontStyle13"/>
          <w:sz w:val="26"/>
          <w:szCs w:val="26"/>
          <w:lang w:val="ro-RO" w:eastAsia="ro-RO"/>
        </w:rPr>
        <w:t xml:space="preserve"> </w:t>
      </w:r>
      <w:proofErr w:type="spellStart"/>
      <w:r w:rsidRPr="009E17CD">
        <w:rPr>
          <w:rStyle w:val="FontStyle13"/>
          <w:sz w:val="26"/>
          <w:szCs w:val="26"/>
          <w:lang w:val="ro-RO" w:eastAsia="ro-RO"/>
        </w:rPr>
        <w:t>funcţionarea</w:t>
      </w:r>
      <w:proofErr w:type="spellEnd"/>
      <w:r w:rsidRPr="009E17CD">
        <w:rPr>
          <w:rStyle w:val="FontStyle13"/>
          <w:sz w:val="26"/>
          <w:szCs w:val="26"/>
          <w:lang w:val="ro-RO" w:eastAsia="ro-RO"/>
        </w:rPr>
        <w:t xml:space="preserve"> Ministerului Afacerilor Externe, structurii </w:t>
      </w:r>
      <w:proofErr w:type="spellStart"/>
      <w:r w:rsidRPr="009E17CD">
        <w:rPr>
          <w:rStyle w:val="FontStyle13"/>
          <w:sz w:val="26"/>
          <w:szCs w:val="26"/>
          <w:lang w:val="ro-RO" w:eastAsia="ro-RO"/>
        </w:rPr>
        <w:t>şi</w:t>
      </w:r>
      <w:proofErr w:type="spellEnd"/>
      <w:r w:rsidRPr="009E17CD">
        <w:rPr>
          <w:rStyle w:val="FontStyle13"/>
          <w:sz w:val="26"/>
          <w:szCs w:val="26"/>
          <w:lang w:val="ro-RO" w:eastAsia="ro-RO"/>
        </w:rPr>
        <w:t xml:space="preserve"> efectivului-limită ale aparatului central al acestuia, aprobat prin </w:t>
      </w:r>
      <w:r w:rsidR="00957A27" w:rsidRPr="009E17CD">
        <w:rPr>
          <w:rStyle w:val="FontStyle13"/>
          <w:sz w:val="26"/>
          <w:szCs w:val="26"/>
          <w:lang w:val="ro-RO" w:eastAsia="ro-RO"/>
        </w:rPr>
        <w:t>Hotărârea</w:t>
      </w:r>
      <w:r w:rsidRPr="009E17CD">
        <w:rPr>
          <w:rStyle w:val="FontStyle13"/>
          <w:sz w:val="26"/>
          <w:szCs w:val="26"/>
          <w:lang w:val="ro-RO" w:eastAsia="ro-RO"/>
        </w:rPr>
        <w:t xml:space="preserve"> guvernului nr. 697 din 30 august 2017;</w:t>
      </w:r>
    </w:p>
    <w:p w14:paraId="38EED155" w14:textId="08F31428" w:rsidR="00FB77EA" w:rsidRPr="009E17CD" w:rsidRDefault="00FB77EA" w:rsidP="009E17CD">
      <w:pPr>
        <w:pStyle w:val="Style5"/>
        <w:widowControl/>
        <w:numPr>
          <w:ilvl w:val="0"/>
          <w:numId w:val="8"/>
        </w:numPr>
        <w:tabs>
          <w:tab w:val="left" w:pos="1176"/>
        </w:tabs>
        <w:spacing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9E17CD">
        <w:rPr>
          <w:rStyle w:val="FontStyle13"/>
          <w:sz w:val="26"/>
          <w:szCs w:val="26"/>
          <w:lang w:val="ro-RO" w:eastAsia="ro-RO"/>
        </w:rPr>
        <w:t xml:space="preserve">Legea nr. </w:t>
      </w:r>
      <w:r w:rsidR="00A70269">
        <w:rPr>
          <w:rStyle w:val="FontStyle13"/>
          <w:sz w:val="26"/>
          <w:szCs w:val="26"/>
          <w:lang w:val="ro-RO" w:eastAsia="ro-RO"/>
        </w:rPr>
        <w:t>200 din 16</w:t>
      </w:r>
      <w:r w:rsidR="004549D2">
        <w:rPr>
          <w:rStyle w:val="FontStyle13"/>
          <w:sz w:val="26"/>
          <w:szCs w:val="26"/>
          <w:lang w:val="ro-RO" w:eastAsia="ro-RO"/>
        </w:rPr>
        <w:t xml:space="preserve">.07.2010 privind </w:t>
      </w:r>
      <w:r w:rsidR="0069639C">
        <w:rPr>
          <w:rStyle w:val="FontStyle13"/>
          <w:sz w:val="26"/>
          <w:szCs w:val="26"/>
          <w:lang w:val="ro-RO" w:eastAsia="ro-RO"/>
        </w:rPr>
        <w:t>regimul străinelor în Republica Moldova</w:t>
      </w:r>
      <w:r w:rsidRPr="009E17CD">
        <w:rPr>
          <w:rStyle w:val="FontStyle13"/>
          <w:sz w:val="26"/>
          <w:szCs w:val="26"/>
          <w:lang w:val="ro-RO" w:eastAsia="ro-RO"/>
        </w:rPr>
        <w:t>;</w:t>
      </w:r>
    </w:p>
    <w:p w14:paraId="3CE17808" w14:textId="261E634C" w:rsidR="00FB77EA" w:rsidRPr="009E17CD" w:rsidRDefault="00FB77EA" w:rsidP="009E17CD">
      <w:pPr>
        <w:pStyle w:val="Style5"/>
        <w:widowControl/>
        <w:numPr>
          <w:ilvl w:val="0"/>
          <w:numId w:val="8"/>
        </w:numPr>
        <w:tabs>
          <w:tab w:val="left" w:pos="1176"/>
        </w:tabs>
        <w:spacing w:line="240" w:lineRule="auto"/>
        <w:jc w:val="both"/>
        <w:rPr>
          <w:rStyle w:val="FontStyle13"/>
          <w:sz w:val="26"/>
          <w:szCs w:val="26"/>
          <w:lang w:val="ro-RO" w:eastAsia="ro-RO"/>
        </w:rPr>
      </w:pPr>
      <w:r w:rsidRPr="009E17CD">
        <w:rPr>
          <w:rStyle w:val="FontStyle13"/>
          <w:sz w:val="26"/>
          <w:szCs w:val="26"/>
          <w:lang w:val="ro-RO" w:eastAsia="ro-RO"/>
        </w:rPr>
        <w:t xml:space="preserve">Legea nr. </w:t>
      </w:r>
      <w:r w:rsidR="003B4EC8">
        <w:rPr>
          <w:rStyle w:val="FontStyle13"/>
          <w:sz w:val="26"/>
          <w:szCs w:val="26"/>
          <w:lang w:val="ro-RO" w:eastAsia="ro-RO"/>
        </w:rPr>
        <w:t>242 din</w:t>
      </w:r>
      <w:r w:rsidR="008954B7">
        <w:rPr>
          <w:rStyle w:val="FontStyle13"/>
          <w:sz w:val="26"/>
          <w:szCs w:val="26"/>
          <w:lang w:val="ro-RO" w:eastAsia="ro-RO"/>
        </w:rPr>
        <w:t xml:space="preserve"> 24.09.2010</w:t>
      </w:r>
      <w:r w:rsidR="004F0556">
        <w:rPr>
          <w:rStyle w:val="FontStyle13"/>
          <w:sz w:val="26"/>
          <w:szCs w:val="26"/>
          <w:lang w:val="ro-RO" w:eastAsia="ro-RO"/>
        </w:rPr>
        <w:t xml:space="preserve"> cu privire la taxele consulare</w:t>
      </w:r>
      <w:r w:rsidRPr="009E17CD">
        <w:rPr>
          <w:rStyle w:val="FontStyle13"/>
          <w:sz w:val="26"/>
          <w:szCs w:val="26"/>
          <w:lang w:val="ro-RO" w:eastAsia="ro-RO"/>
        </w:rPr>
        <w:t>;</w:t>
      </w:r>
    </w:p>
    <w:p w14:paraId="30C68FB1" w14:textId="73F382CC" w:rsidR="00FB77EA" w:rsidRPr="009E17CD" w:rsidRDefault="00FB77EA" w:rsidP="009E17CD">
      <w:pPr>
        <w:numPr>
          <w:ilvl w:val="0"/>
          <w:numId w:val="8"/>
        </w:num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Legea nr. </w:t>
      </w:r>
      <w:r w:rsidR="00236BC3">
        <w:rPr>
          <w:sz w:val="26"/>
          <w:szCs w:val="26"/>
          <w:lang w:val="ro-RO"/>
        </w:rPr>
        <w:t xml:space="preserve">215 din 04.11.2011 </w:t>
      </w:r>
      <w:r w:rsidR="00BB7281">
        <w:rPr>
          <w:sz w:val="26"/>
          <w:szCs w:val="26"/>
          <w:lang w:val="ro-RO"/>
        </w:rPr>
        <w:t>cu privire la frontiera de stat a Republicii Moldova</w:t>
      </w:r>
      <w:r w:rsidRPr="009E17CD">
        <w:rPr>
          <w:sz w:val="26"/>
          <w:szCs w:val="26"/>
          <w:lang w:val="ro-RO"/>
        </w:rPr>
        <w:t>;</w:t>
      </w:r>
    </w:p>
    <w:p w14:paraId="4C834966" w14:textId="490BFAA6" w:rsidR="00FB77EA" w:rsidRPr="009E17CD" w:rsidRDefault="00FB77EA" w:rsidP="009E17CD">
      <w:pPr>
        <w:numPr>
          <w:ilvl w:val="0"/>
          <w:numId w:val="8"/>
        </w:num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Legea nr. </w:t>
      </w:r>
      <w:r w:rsidR="00B47A08">
        <w:rPr>
          <w:sz w:val="26"/>
          <w:szCs w:val="26"/>
          <w:lang w:val="ro-RO"/>
        </w:rPr>
        <w:t>273 din 09.11</w:t>
      </w:r>
      <w:r w:rsidR="006E3CAC">
        <w:rPr>
          <w:sz w:val="26"/>
          <w:szCs w:val="26"/>
          <w:lang w:val="ro-RO"/>
        </w:rPr>
        <w:t>.1994 privind actele de identitate</w:t>
      </w:r>
      <w:r w:rsidR="00933F3C">
        <w:rPr>
          <w:sz w:val="26"/>
          <w:szCs w:val="26"/>
          <w:lang w:val="ro-RO"/>
        </w:rPr>
        <w:t xml:space="preserve"> din sistemul național de pașapoarte</w:t>
      </w:r>
      <w:r w:rsidR="00933F3C">
        <w:rPr>
          <w:sz w:val="26"/>
          <w:szCs w:val="26"/>
          <w:lang w:val="en-US"/>
        </w:rPr>
        <w:t>;</w:t>
      </w:r>
    </w:p>
    <w:p w14:paraId="63A3AE8F" w14:textId="79F00432" w:rsidR="00FB77EA" w:rsidRPr="009E17CD" w:rsidRDefault="00FB77EA" w:rsidP="009E17CD">
      <w:pPr>
        <w:numPr>
          <w:ilvl w:val="0"/>
          <w:numId w:val="8"/>
        </w:numPr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Legea nr. </w:t>
      </w:r>
      <w:r w:rsidR="00A76553">
        <w:rPr>
          <w:sz w:val="26"/>
          <w:szCs w:val="26"/>
          <w:lang w:val="ro-RO"/>
        </w:rPr>
        <w:t>246 din 15.11</w:t>
      </w:r>
      <w:r w:rsidR="00DA5400">
        <w:rPr>
          <w:sz w:val="26"/>
          <w:szCs w:val="26"/>
          <w:lang w:val="ro-RO"/>
        </w:rPr>
        <w:t>.2018 privind procedura notarială</w:t>
      </w:r>
      <w:r w:rsidRPr="009E17CD">
        <w:rPr>
          <w:sz w:val="26"/>
          <w:szCs w:val="26"/>
          <w:lang w:val="ro-RO"/>
        </w:rPr>
        <w:t>;</w:t>
      </w:r>
    </w:p>
    <w:p w14:paraId="196CA25B" w14:textId="7BF3B775" w:rsidR="00FB77EA" w:rsidRPr="009E17CD" w:rsidRDefault="00CD20F9" w:rsidP="009E17CD">
      <w:pPr>
        <w:numPr>
          <w:ilvl w:val="0"/>
          <w:numId w:val="8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Legea nr. 241 din</w:t>
      </w:r>
      <w:r w:rsidR="0038783C">
        <w:rPr>
          <w:sz w:val="26"/>
          <w:szCs w:val="26"/>
          <w:lang w:val="ro-RO"/>
        </w:rPr>
        <w:t xml:space="preserve"> 20.10.2005 privind prevenirea și combaterea </w:t>
      </w:r>
      <w:r w:rsidR="00CF0C07">
        <w:rPr>
          <w:sz w:val="26"/>
          <w:szCs w:val="26"/>
          <w:lang w:val="ro-RO"/>
        </w:rPr>
        <w:t>traficului de ființe umane</w:t>
      </w:r>
      <w:r w:rsidR="00FB77EA" w:rsidRPr="009E17CD">
        <w:rPr>
          <w:sz w:val="26"/>
          <w:szCs w:val="26"/>
          <w:lang w:val="ro-RO"/>
        </w:rPr>
        <w:t>;</w:t>
      </w:r>
    </w:p>
    <w:p w14:paraId="779D40F1" w14:textId="04BA60DB" w:rsidR="00FB77EA" w:rsidRPr="009E17CD" w:rsidRDefault="00A654FE" w:rsidP="009E17CD">
      <w:pPr>
        <w:numPr>
          <w:ilvl w:val="0"/>
          <w:numId w:val="8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Hotărârea Guvernului nr.</w:t>
      </w:r>
      <w:r w:rsidR="0006782A">
        <w:rPr>
          <w:sz w:val="26"/>
          <w:szCs w:val="26"/>
          <w:lang w:val="ro-RO"/>
        </w:rPr>
        <w:t xml:space="preserve"> 1144 din 21.112018 pentru aprobarea Regulamentului cu privire la</w:t>
      </w:r>
      <w:r w:rsidR="00345C5D">
        <w:rPr>
          <w:sz w:val="26"/>
          <w:szCs w:val="26"/>
          <w:lang w:val="ro-RO"/>
        </w:rPr>
        <w:t xml:space="preserve"> procedura dobândirii și </w:t>
      </w:r>
      <w:r w:rsidR="002D2D2B">
        <w:rPr>
          <w:sz w:val="26"/>
          <w:szCs w:val="26"/>
          <w:lang w:val="ro-RO"/>
        </w:rPr>
        <w:t>pierderii cetățeniei Republicii Moldova</w:t>
      </w:r>
      <w:r w:rsidR="00FB77EA" w:rsidRPr="009E17CD">
        <w:rPr>
          <w:sz w:val="26"/>
          <w:szCs w:val="26"/>
          <w:lang w:val="ro-RO"/>
        </w:rPr>
        <w:t>.</w:t>
      </w:r>
    </w:p>
    <w:p w14:paraId="66D14D1E" w14:textId="77777777" w:rsidR="009E17CD" w:rsidRDefault="009E17CD" w:rsidP="009E17CD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</w:p>
    <w:p w14:paraId="06886393" w14:textId="77777777" w:rsidR="003A4B66" w:rsidRPr="009E17CD" w:rsidRDefault="003A4B66" w:rsidP="009E17CD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  <w:r w:rsidRPr="009E17CD">
        <w:rPr>
          <w:rStyle w:val="FontStyle13"/>
          <w:b/>
          <w:bCs/>
          <w:sz w:val="26"/>
          <w:szCs w:val="26"/>
          <w:lang w:val="ro-RO" w:eastAsia="ro-RO"/>
        </w:rPr>
        <w:t>Bibliografie:</w:t>
      </w:r>
    </w:p>
    <w:p w14:paraId="3960B28E" w14:textId="77777777" w:rsidR="00C447D7" w:rsidRPr="009E17CD" w:rsidRDefault="00C447D7" w:rsidP="009E17CD">
      <w:pPr>
        <w:numPr>
          <w:ilvl w:val="0"/>
          <w:numId w:val="9"/>
        </w:numPr>
        <w:ind w:left="714" w:hanging="357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ANGHEL Ion M. – Dreptul tratatelor, vol. I si II, ed. a II- a , Ed. Lumina </w:t>
      </w:r>
      <w:proofErr w:type="spellStart"/>
      <w:r w:rsidRPr="009E17CD">
        <w:rPr>
          <w:sz w:val="26"/>
          <w:szCs w:val="26"/>
          <w:lang w:val="ro-RO"/>
        </w:rPr>
        <w:t>Lex</w:t>
      </w:r>
      <w:proofErr w:type="spellEnd"/>
      <w:r w:rsidRPr="009E17CD">
        <w:rPr>
          <w:sz w:val="26"/>
          <w:szCs w:val="26"/>
          <w:lang w:val="ro-RO"/>
        </w:rPr>
        <w:t xml:space="preserve">, </w:t>
      </w:r>
      <w:proofErr w:type="spellStart"/>
      <w:r w:rsidRPr="009E17CD">
        <w:rPr>
          <w:sz w:val="26"/>
          <w:szCs w:val="26"/>
          <w:lang w:val="ro-RO"/>
        </w:rPr>
        <w:t>Bucureşti</w:t>
      </w:r>
      <w:proofErr w:type="spellEnd"/>
      <w:r w:rsidRPr="009E17CD">
        <w:rPr>
          <w:sz w:val="26"/>
          <w:szCs w:val="26"/>
          <w:lang w:val="ro-RO"/>
        </w:rPr>
        <w:t>, 2000.</w:t>
      </w:r>
    </w:p>
    <w:p w14:paraId="4DAEB53F" w14:textId="77777777" w:rsidR="00C447D7" w:rsidRPr="009E17CD" w:rsidRDefault="00C447D7" w:rsidP="009E17CD">
      <w:pPr>
        <w:numPr>
          <w:ilvl w:val="0"/>
          <w:numId w:val="9"/>
        </w:numPr>
        <w:ind w:left="714" w:hanging="357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BURIAN Alexandru, BALAN Oleg, SUCEVEANU Natalia ș.a. - Drept </w:t>
      </w:r>
      <w:proofErr w:type="spellStart"/>
      <w:r w:rsidRPr="009E17CD">
        <w:rPr>
          <w:sz w:val="26"/>
          <w:szCs w:val="26"/>
          <w:lang w:val="ro-RO"/>
        </w:rPr>
        <w:t>internaţional</w:t>
      </w:r>
      <w:proofErr w:type="spellEnd"/>
      <w:r w:rsidRPr="009E17CD">
        <w:rPr>
          <w:sz w:val="26"/>
          <w:szCs w:val="26"/>
          <w:lang w:val="ro-RO"/>
        </w:rPr>
        <w:t xml:space="preserve"> public, </w:t>
      </w:r>
      <w:proofErr w:type="spellStart"/>
      <w:r w:rsidRPr="009E17CD">
        <w:rPr>
          <w:sz w:val="26"/>
          <w:szCs w:val="26"/>
          <w:lang w:val="ro-RO"/>
        </w:rPr>
        <w:t>Ediţia</w:t>
      </w:r>
      <w:proofErr w:type="spellEnd"/>
      <w:r w:rsidRPr="009E17CD">
        <w:rPr>
          <w:sz w:val="26"/>
          <w:szCs w:val="26"/>
          <w:lang w:val="ro-RO"/>
        </w:rPr>
        <w:t xml:space="preserve"> a V-a, </w:t>
      </w:r>
      <w:proofErr w:type="spellStart"/>
      <w:r w:rsidRPr="009E17CD">
        <w:rPr>
          <w:sz w:val="26"/>
          <w:szCs w:val="26"/>
          <w:lang w:val="ro-RO"/>
        </w:rPr>
        <w:t>Chişinău</w:t>
      </w:r>
      <w:proofErr w:type="spellEnd"/>
      <w:r w:rsidRPr="009E17CD">
        <w:rPr>
          <w:sz w:val="26"/>
          <w:szCs w:val="26"/>
          <w:lang w:val="ro-RO"/>
        </w:rPr>
        <w:t xml:space="preserve"> – 2021;</w:t>
      </w:r>
    </w:p>
    <w:p w14:paraId="426C0C8D" w14:textId="77777777" w:rsidR="00C447D7" w:rsidRPr="009E17CD" w:rsidRDefault="00C447D7" w:rsidP="009E17CD">
      <w:pPr>
        <w:numPr>
          <w:ilvl w:val="0"/>
          <w:numId w:val="9"/>
        </w:numPr>
        <w:ind w:left="714" w:hanging="357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BESTELIU Raluca, Drept </w:t>
      </w:r>
      <w:proofErr w:type="spellStart"/>
      <w:r w:rsidRPr="009E17CD">
        <w:rPr>
          <w:sz w:val="26"/>
          <w:szCs w:val="26"/>
          <w:lang w:val="ro-RO"/>
        </w:rPr>
        <w:t>Internaţional</w:t>
      </w:r>
      <w:proofErr w:type="spellEnd"/>
      <w:r w:rsidRPr="009E17CD">
        <w:rPr>
          <w:sz w:val="26"/>
          <w:szCs w:val="26"/>
          <w:lang w:val="ro-RO"/>
        </w:rPr>
        <w:t xml:space="preserve"> public, vol. I-II, Ed. C.H. Beck, </w:t>
      </w:r>
      <w:proofErr w:type="spellStart"/>
      <w:r w:rsidRPr="009E17CD">
        <w:rPr>
          <w:sz w:val="26"/>
          <w:szCs w:val="26"/>
          <w:lang w:val="ro-RO"/>
        </w:rPr>
        <w:t>Bucureşti</w:t>
      </w:r>
      <w:proofErr w:type="spellEnd"/>
      <w:r w:rsidRPr="009E17CD">
        <w:rPr>
          <w:sz w:val="26"/>
          <w:szCs w:val="26"/>
          <w:lang w:val="ro-RO"/>
        </w:rPr>
        <w:t>, 2005;</w:t>
      </w:r>
    </w:p>
    <w:p w14:paraId="462A4ED2" w14:textId="77777777" w:rsidR="00C447D7" w:rsidRPr="009E17CD" w:rsidRDefault="00C447D7" w:rsidP="009E17CD">
      <w:pPr>
        <w:numPr>
          <w:ilvl w:val="0"/>
          <w:numId w:val="9"/>
        </w:numPr>
        <w:ind w:left="714" w:hanging="357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BABĂRĂ Valeriu ,,Drept </w:t>
      </w:r>
      <w:proofErr w:type="spellStart"/>
      <w:r w:rsidRPr="009E17CD">
        <w:rPr>
          <w:sz w:val="26"/>
          <w:szCs w:val="26"/>
          <w:lang w:val="ro-RO"/>
        </w:rPr>
        <w:t>internaţional</w:t>
      </w:r>
      <w:proofErr w:type="spellEnd"/>
      <w:r w:rsidRPr="009E17CD">
        <w:rPr>
          <w:sz w:val="26"/>
          <w:szCs w:val="26"/>
          <w:lang w:val="ro-RO"/>
        </w:rPr>
        <w:t xml:space="preserve"> privat”, </w:t>
      </w:r>
      <w:proofErr w:type="spellStart"/>
      <w:r w:rsidRPr="009E17CD">
        <w:rPr>
          <w:sz w:val="26"/>
          <w:szCs w:val="26"/>
          <w:lang w:val="ro-RO"/>
        </w:rPr>
        <w:t>Chişinău</w:t>
      </w:r>
      <w:proofErr w:type="spellEnd"/>
      <w:r w:rsidRPr="009E17CD">
        <w:rPr>
          <w:sz w:val="26"/>
          <w:szCs w:val="26"/>
          <w:lang w:val="ro-RO"/>
        </w:rPr>
        <w:t>, F.E.P. „Tipografia Centrală”, 2002;</w:t>
      </w:r>
    </w:p>
    <w:p w14:paraId="601EA0B5" w14:textId="77777777" w:rsidR="00C447D7" w:rsidRPr="009E17CD" w:rsidRDefault="00C447D7" w:rsidP="009E17CD">
      <w:pPr>
        <w:numPr>
          <w:ilvl w:val="0"/>
          <w:numId w:val="9"/>
        </w:numPr>
        <w:ind w:left="714" w:hanging="357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CĂPĂŢINĂ Ion, BĂIEŞU Victor - ,,Drept </w:t>
      </w:r>
      <w:proofErr w:type="spellStart"/>
      <w:r w:rsidRPr="009E17CD">
        <w:rPr>
          <w:sz w:val="26"/>
          <w:szCs w:val="26"/>
          <w:lang w:val="ro-RO"/>
        </w:rPr>
        <w:t>internaţional</w:t>
      </w:r>
      <w:proofErr w:type="spellEnd"/>
      <w:r w:rsidRPr="009E17CD">
        <w:rPr>
          <w:sz w:val="26"/>
          <w:szCs w:val="26"/>
          <w:lang w:val="ro-RO"/>
        </w:rPr>
        <w:t xml:space="preserve"> privat”, Note de curs, </w:t>
      </w:r>
      <w:proofErr w:type="spellStart"/>
      <w:r w:rsidRPr="009E17CD">
        <w:rPr>
          <w:sz w:val="26"/>
          <w:szCs w:val="26"/>
          <w:lang w:val="ro-RO"/>
        </w:rPr>
        <w:t>Chişinău</w:t>
      </w:r>
      <w:proofErr w:type="spellEnd"/>
      <w:r w:rsidRPr="009E17CD">
        <w:rPr>
          <w:sz w:val="26"/>
          <w:szCs w:val="26"/>
          <w:lang w:val="ro-RO"/>
        </w:rPr>
        <w:t xml:space="preserve"> – 2000;</w:t>
      </w:r>
    </w:p>
    <w:p w14:paraId="12083877" w14:textId="77777777" w:rsidR="00C447D7" w:rsidRPr="006C6CF0" w:rsidRDefault="00C447D7" w:rsidP="009E17CD">
      <w:pPr>
        <w:numPr>
          <w:ilvl w:val="0"/>
          <w:numId w:val="9"/>
        </w:numPr>
        <w:ind w:left="709" w:hanging="283"/>
        <w:jc w:val="both"/>
        <w:rPr>
          <w:sz w:val="26"/>
          <w:szCs w:val="26"/>
          <w:lang w:val="it-IT"/>
        </w:rPr>
      </w:pPr>
      <w:r w:rsidRPr="009E17CD">
        <w:rPr>
          <w:sz w:val="26"/>
          <w:szCs w:val="26"/>
          <w:lang w:val="ro-RO"/>
        </w:rPr>
        <w:t xml:space="preserve">CRAIG </w:t>
      </w:r>
      <w:hyperlink r:id="rId12" w:tooltip="Carti scrise de Paul Craig" w:history="1">
        <w:r w:rsidRPr="009E17CD">
          <w:rPr>
            <w:rStyle w:val="Hyperlink"/>
            <w:color w:val="auto"/>
            <w:sz w:val="26"/>
            <w:szCs w:val="26"/>
            <w:u w:val="none"/>
            <w:lang w:val="ro-RO"/>
          </w:rPr>
          <w:t>Paul</w:t>
        </w:r>
      </w:hyperlink>
      <w:r w:rsidRPr="009E17CD">
        <w:rPr>
          <w:sz w:val="26"/>
          <w:szCs w:val="26"/>
          <w:lang w:val="ro-RO"/>
        </w:rPr>
        <w:t xml:space="preserve">, BURCA </w:t>
      </w:r>
      <w:proofErr w:type="spellStart"/>
      <w:r w:rsidRPr="009E17CD">
        <w:rPr>
          <w:sz w:val="26"/>
          <w:szCs w:val="26"/>
          <w:lang w:val="ro-RO"/>
        </w:rPr>
        <w:t>Grainne</w:t>
      </w:r>
      <w:proofErr w:type="spellEnd"/>
      <w:r w:rsidRPr="009E17CD">
        <w:rPr>
          <w:sz w:val="26"/>
          <w:szCs w:val="26"/>
          <w:lang w:val="ro-RO"/>
        </w:rPr>
        <w:t xml:space="preserve"> </w:t>
      </w:r>
      <w:hyperlink r:id="rId13" w:tooltip="Carti scrise de Grainne De Burca" w:history="1"/>
      <w:r w:rsidRPr="009E17CD">
        <w:rPr>
          <w:sz w:val="26"/>
          <w:szCs w:val="26"/>
          <w:lang w:val="ro-RO"/>
        </w:rPr>
        <w:t>- Dreptul Uniunii Europene (comentarii, jurisprudența și doctrina), ediția VI, Editura Hamangiu, 2017.</w:t>
      </w:r>
    </w:p>
    <w:p w14:paraId="606AF89B" w14:textId="77777777" w:rsidR="009E17CD" w:rsidRDefault="009E17CD" w:rsidP="009E17CD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</w:p>
    <w:p w14:paraId="02D0482D" w14:textId="77777777" w:rsidR="003A4B66" w:rsidRPr="009E17CD" w:rsidRDefault="003A4B66" w:rsidP="009E17CD">
      <w:pPr>
        <w:pStyle w:val="Style5"/>
        <w:widowControl/>
        <w:tabs>
          <w:tab w:val="left" w:pos="1176"/>
        </w:tabs>
        <w:spacing w:line="240" w:lineRule="auto"/>
        <w:ind w:firstLine="0"/>
        <w:jc w:val="both"/>
        <w:rPr>
          <w:rStyle w:val="FontStyle13"/>
          <w:b/>
          <w:bCs/>
          <w:sz w:val="26"/>
          <w:szCs w:val="26"/>
          <w:lang w:val="ro-RO" w:eastAsia="ro-RO"/>
        </w:rPr>
      </w:pPr>
      <w:r w:rsidRPr="009E17CD">
        <w:rPr>
          <w:rStyle w:val="FontStyle13"/>
          <w:b/>
          <w:bCs/>
          <w:sz w:val="26"/>
          <w:szCs w:val="26"/>
          <w:lang w:val="ro-RO" w:eastAsia="ro-RO"/>
        </w:rPr>
        <w:t xml:space="preserve">Resurse internet recomandate: </w:t>
      </w:r>
    </w:p>
    <w:p w14:paraId="0B6D8F1D" w14:textId="77777777" w:rsidR="003A4B66" w:rsidRPr="009E17CD" w:rsidRDefault="003A4B66" w:rsidP="009E17CD">
      <w:pPr>
        <w:numPr>
          <w:ilvl w:val="0"/>
          <w:numId w:val="10"/>
        </w:numPr>
        <w:ind w:left="714" w:hanging="357"/>
        <w:jc w:val="both"/>
        <w:rPr>
          <w:sz w:val="26"/>
          <w:szCs w:val="26"/>
          <w:lang w:val="ro-RO"/>
        </w:rPr>
      </w:pPr>
      <w:proofErr w:type="spellStart"/>
      <w:r w:rsidRPr="009E17CD">
        <w:rPr>
          <w:sz w:val="26"/>
          <w:szCs w:val="26"/>
          <w:lang w:val="ro-RO"/>
        </w:rPr>
        <w:t>Convenţiile</w:t>
      </w:r>
      <w:proofErr w:type="spellEnd"/>
      <w:r w:rsidRPr="009E17CD">
        <w:rPr>
          <w:sz w:val="26"/>
          <w:szCs w:val="26"/>
          <w:lang w:val="ro-RO"/>
        </w:rPr>
        <w:t xml:space="preserve"> Consiliului Europei: </w:t>
      </w:r>
      <w:hyperlink r:id="rId14" w:history="1">
        <w:r w:rsidRPr="009E17CD">
          <w:rPr>
            <w:rStyle w:val="Hyperlink"/>
            <w:sz w:val="26"/>
            <w:szCs w:val="26"/>
            <w:lang w:val="ro-RO"/>
          </w:rPr>
          <w:t>http://conventions.coe.int/</w:t>
        </w:r>
      </w:hyperlink>
      <w:r w:rsidRPr="009E17CD">
        <w:rPr>
          <w:sz w:val="26"/>
          <w:szCs w:val="26"/>
          <w:lang w:val="ro-RO"/>
        </w:rPr>
        <w:t xml:space="preserve"> </w:t>
      </w:r>
    </w:p>
    <w:p w14:paraId="0517F7D3" w14:textId="77777777" w:rsidR="003A4B66" w:rsidRPr="009E17CD" w:rsidRDefault="003A4B66" w:rsidP="009E17CD">
      <w:pPr>
        <w:numPr>
          <w:ilvl w:val="0"/>
          <w:numId w:val="10"/>
        </w:numPr>
        <w:ind w:left="714" w:hanging="357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Tratatele ONU: </w:t>
      </w:r>
      <w:hyperlink r:id="rId15" w:history="1">
        <w:r w:rsidRPr="009E17CD">
          <w:rPr>
            <w:rStyle w:val="Hyperlink"/>
            <w:sz w:val="26"/>
            <w:szCs w:val="26"/>
            <w:lang w:val="ro-RO"/>
          </w:rPr>
          <w:t>http://treaties.un.org/</w:t>
        </w:r>
      </w:hyperlink>
      <w:r w:rsidRPr="009E17CD">
        <w:rPr>
          <w:sz w:val="26"/>
          <w:szCs w:val="26"/>
          <w:lang w:val="ro-RO"/>
        </w:rPr>
        <w:t xml:space="preserve"> </w:t>
      </w:r>
    </w:p>
    <w:p w14:paraId="0838640B" w14:textId="2587BE4F" w:rsidR="003A4B66" w:rsidRPr="0052167D" w:rsidRDefault="003A4B66" w:rsidP="0052167D">
      <w:pPr>
        <w:numPr>
          <w:ilvl w:val="0"/>
          <w:numId w:val="10"/>
        </w:numPr>
        <w:ind w:left="714" w:hanging="357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Registrul de Stat al actelor juridice al Republicii Moldova: </w:t>
      </w:r>
      <w:hyperlink r:id="rId16" w:history="1">
        <w:r w:rsidR="00D73728" w:rsidRPr="009E17CD">
          <w:rPr>
            <w:rStyle w:val="Hyperlink"/>
            <w:sz w:val="26"/>
            <w:szCs w:val="26"/>
            <w:lang w:val="ro-RO"/>
          </w:rPr>
          <w:t>https://www.legis.md/</w:t>
        </w:r>
      </w:hyperlink>
      <w:r w:rsidRPr="009E17CD">
        <w:rPr>
          <w:sz w:val="26"/>
          <w:szCs w:val="26"/>
          <w:lang w:val="ro-RO"/>
        </w:rPr>
        <w:t xml:space="preserve"> </w:t>
      </w:r>
    </w:p>
    <w:p w14:paraId="7662AA63" w14:textId="77777777" w:rsidR="00C447D7" w:rsidRPr="009E17CD" w:rsidRDefault="00C447D7" w:rsidP="009E17CD">
      <w:pPr>
        <w:numPr>
          <w:ilvl w:val="0"/>
          <w:numId w:val="10"/>
        </w:numPr>
        <w:ind w:left="714" w:hanging="357"/>
        <w:jc w:val="both"/>
        <w:rPr>
          <w:sz w:val="26"/>
          <w:szCs w:val="26"/>
          <w:lang w:val="ro-RO"/>
        </w:rPr>
      </w:pPr>
      <w:r w:rsidRPr="009E17CD">
        <w:rPr>
          <w:sz w:val="26"/>
          <w:szCs w:val="26"/>
          <w:lang w:val="ro-RO"/>
        </w:rPr>
        <w:t xml:space="preserve">Guvernul Republicii Moldova </w:t>
      </w:r>
      <w:hyperlink r:id="rId17" w:history="1">
        <w:r w:rsidRPr="009E17CD">
          <w:rPr>
            <w:rStyle w:val="Hyperlink"/>
            <w:sz w:val="26"/>
            <w:szCs w:val="26"/>
            <w:lang w:val="ro-RO"/>
          </w:rPr>
          <w:t>http://gov.md</w:t>
        </w:r>
      </w:hyperlink>
      <w:r w:rsidRPr="009E17CD">
        <w:rPr>
          <w:sz w:val="26"/>
          <w:szCs w:val="26"/>
          <w:lang w:val="ro-RO"/>
        </w:rPr>
        <w:t xml:space="preserve"> 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368"/>
      </w:tblGrid>
      <w:tr w:rsidR="006C6CF0" w:rsidRPr="00EF593F" w14:paraId="381E5230" w14:textId="77777777" w:rsidTr="00925E33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342BB4" w14:textId="77777777" w:rsidR="006C6CF0" w:rsidRPr="00CF4CF0" w:rsidRDefault="006C6CF0" w:rsidP="006C6CF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</w:p>
          <w:p w14:paraId="727D6DCE" w14:textId="77777777" w:rsidR="006C6CF0" w:rsidRPr="00CF4CF0" w:rsidRDefault="006C6CF0" w:rsidP="006C6CF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0EA7ABC" w14:textId="77777777" w:rsidR="006C6CF0" w:rsidRPr="00CF4CF0" w:rsidRDefault="006C6CF0" w:rsidP="006C6CF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FORMULAR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E7364B9" w14:textId="77777777" w:rsidR="006C6CF0" w:rsidRPr="00CF4CF0" w:rsidRDefault="006C6CF0" w:rsidP="006C6CF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 participare la concursul pentru ocuparea funcției publice vacante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3BEBF2A9" w14:textId="77777777" w:rsidR="006C6CF0" w:rsidRPr="00CF4CF0" w:rsidRDefault="006C6CF0" w:rsidP="006C6CF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5C914FC" w14:textId="77777777" w:rsidR="006C6CF0" w:rsidRPr="006C6CF0" w:rsidRDefault="006C6CF0" w:rsidP="006C6CF0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6"/>
                <w:szCs w:val="26"/>
                <w:u w:val="single"/>
                <w:lang w:val="ro-RO"/>
              </w:rPr>
            </w:pPr>
            <w:r w:rsidRPr="006C6CF0">
              <w:rPr>
                <w:b/>
                <w:bCs/>
                <w:sz w:val="26"/>
                <w:szCs w:val="26"/>
                <w:lang w:val="ro-RO"/>
              </w:rPr>
              <w:t>Autoritatea publică</w:t>
            </w:r>
            <w:r w:rsidRPr="006C6CF0">
              <w:rPr>
                <w:sz w:val="26"/>
                <w:szCs w:val="26"/>
                <w:lang w:val="ro-RO"/>
              </w:rPr>
              <w:t xml:space="preserve">: </w:t>
            </w:r>
            <w:r w:rsidRPr="006C6CF0">
              <w:rPr>
                <w:sz w:val="26"/>
                <w:szCs w:val="26"/>
                <w:u w:val="single"/>
                <w:lang w:val="ro-RO"/>
              </w:rPr>
              <w:t>Ministerul Afacerilor Externe</w:t>
            </w:r>
          </w:p>
          <w:p w14:paraId="6E36EE59" w14:textId="77777777" w:rsidR="006C6CF0" w:rsidRPr="006C6CF0" w:rsidRDefault="006C6CF0" w:rsidP="006C6CF0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6"/>
                <w:szCs w:val="26"/>
                <w:lang w:val="ro-RO"/>
              </w:rPr>
            </w:pPr>
          </w:p>
          <w:p w14:paraId="4C62AE43" w14:textId="77777777" w:rsidR="006C6CF0" w:rsidRPr="006C6CF0" w:rsidRDefault="006C6CF0" w:rsidP="006C6CF0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6"/>
                <w:szCs w:val="26"/>
                <w:u w:val="single"/>
                <w:lang w:val="ro-RO"/>
              </w:rPr>
            </w:pPr>
            <w:proofErr w:type="spellStart"/>
            <w:r w:rsidRPr="006C6CF0">
              <w:rPr>
                <w:b/>
                <w:bCs/>
                <w:sz w:val="26"/>
                <w:szCs w:val="26"/>
                <w:lang w:val="ro-RO"/>
              </w:rPr>
              <w:t>Funcţia</w:t>
            </w:r>
            <w:proofErr w:type="spellEnd"/>
            <w:r w:rsidRPr="006C6CF0">
              <w:rPr>
                <w:b/>
                <w:bCs/>
                <w:sz w:val="26"/>
                <w:szCs w:val="26"/>
                <w:lang w:val="ro-RO"/>
              </w:rPr>
              <w:t xml:space="preserve"> publică solicitată</w:t>
            </w:r>
            <w:r w:rsidRPr="006C6CF0">
              <w:rPr>
                <w:sz w:val="26"/>
                <w:szCs w:val="26"/>
                <w:lang w:val="ro-RO"/>
              </w:rPr>
              <w:t xml:space="preserve">: </w:t>
            </w:r>
            <w:r w:rsidRPr="006C6CF0">
              <w:rPr>
                <w:b/>
                <w:bCs/>
                <w:sz w:val="26"/>
                <w:szCs w:val="26"/>
                <w:lang w:val="ro-RO"/>
              </w:rPr>
              <w:t>A</w:t>
            </w:r>
            <w:r w:rsidRPr="006C6CF0">
              <w:rPr>
                <w:b/>
                <w:bCs/>
                <w:sz w:val="26"/>
                <w:szCs w:val="26"/>
                <w:u w:val="single"/>
                <w:lang w:val="ro-RO"/>
              </w:rPr>
              <w:t>tașat,</w:t>
            </w:r>
            <w:r w:rsidRPr="006C6CF0">
              <w:rPr>
                <w:sz w:val="26"/>
                <w:szCs w:val="26"/>
                <w:u w:val="single"/>
                <w:lang w:val="ro-RO"/>
              </w:rPr>
              <w:t xml:space="preserve"> </w:t>
            </w:r>
          </w:p>
          <w:p w14:paraId="00C429C5" w14:textId="77777777" w:rsidR="006C6CF0" w:rsidRPr="006C6CF0" w:rsidRDefault="006C6CF0" w:rsidP="006C6CF0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6"/>
                <w:szCs w:val="26"/>
                <w:lang w:val="ro-RO"/>
              </w:rPr>
            </w:pPr>
            <w:r w:rsidRPr="006C6CF0">
              <w:rPr>
                <w:bCs/>
                <w:iCs/>
                <w:sz w:val="26"/>
                <w:szCs w:val="26"/>
                <w:lang w:val="ro-RO"/>
              </w:rPr>
              <w:t>Direcția cooperare cu UE</w:t>
            </w:r>
          </w:p>
          <w:p w14:paraId="00830D7D" w14:textId="77777777" w:rsidR="006C6CF0" w:rsidRPr="006C6CF0" w:rsidRDefault="006C6CF0" w:rsidP="006C6CF0">
            <w:pPr>
              <w:pStyle w:val="ListParagraph"/>
              <w:numPr>
                <w:ilvl w:val="0"/>
                <w:numId w:val="10"/>
              </w:numPr>
              <w:jc w:val="center"/>
              <w:rPr>
                <w:bCs/>
                <w:iCs/>
                <w:sz w:val="26"/>
                <w:szCs w:val="26"/>
                <w:lang w:val="ro-RO"/>
              </w:rPr>
            </w:pPr>
            <w:r w:rsidRPr="006C6CF0">
              <w:rPr>
                <w:bCs/>
                <w:iCs/>
                <w:sz w:val="26"/>
                <w:szCs w:val="26"/>
                <w:lang w:val="ro-RO"/>
              </w:rPr>
              <w:t xml:space="preserve">Secția dialog politic cu UE </w:t>
            </w:r>
          </w:p>
          <w:p w14:paraId="3EA91A40" w14:textId="77777777" w:rsidR="006C6CF0" w:rsidRPr="00CF4CF0" w:rsidRDefault="006C6CF0" w:rsidP="006C6CF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lang w:val="ro-RO"/>
              </w:rPr>
            </w:pPr>
          </w:p>
          <w:p w14:paraId="7860E42C" w14:textId="77777777" w:rsidR="006C6CF0" w:rsidRPr="00CF4CF0" w:rsidRDefault="006C6CF0" w:rsidP="006C6CF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I. Date generale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1B8980B1" w14:textId="77777777" w:rsidTr="00925E33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E43CBF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Nume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5668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A225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Prenume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3C49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1DAAEFB" w14:textId="77777777" w:rsidTr="00925E33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AC3B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Data nașterii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427C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6589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Domiciliu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0FF9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2FE92D2C" w14:textId="77777777" w:rsidTr="00925E33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7ACB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Cetățenia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7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A115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5B918A3A" w14:textId="77777777" w:rsidTr="00925E3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6CBBA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7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250C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192ADACB" w14:textId="77777777" w:rsidTr="00925E33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0CC2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Telefon de contact: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4E26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mobil: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E7DD14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domiciliu: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328A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E-mail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B528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C7BC762" w14:textId="77777777" w:rsidTr="00925E3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862FB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0ABA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69A6FB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Codul și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DBC99E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adresa poștală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769AF6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39CCBD3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6C6CF0" w:rsidRPr="006C7EAC" w14:paraId="513C3642" w14:textId="77777777" w:rsidTr="00925E33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44339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II. Educație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07C352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810A2A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Studii superioare, de licență sau echivalente (ciclul I):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8DCCDA3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A632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AE5E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37A4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6028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 obținută.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512DE57F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9CE2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6127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E714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DD1F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E2D94E4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A2C60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546A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43E1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F1F3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139D7CA7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5B7E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C36C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DB2A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A918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BC3C459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6C6CF0" w:rsidRPr="006C7EAC" w14:paraId="63D5838C" w14:textId="77777777" w:rsidTr="00925E33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504E3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Studii superioare de masterat și/sau doctorat (ciclul II, ciclul III):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6C7EAC" w14:paraId="012CA34A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47D7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DC50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D4B8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66E2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Specialitatea, titlul obținut.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0834DC6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10E8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7E15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C625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6825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7A97CD70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B882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3DD0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3DFC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C23D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587F03D6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135D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ACE7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FC43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80830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BC2FFE3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6C6CF0" w:rsidRPr="006C7EAC" w14:paraId="6F1DB0CC" w14:textId="77777777" w:rsidTr="00925E33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DF647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Cursuri de perfecționare/specializare relevante funcției publice vacante pentru care se organizează concursul:</w:t>
            </w:r>
            <w:r w:rsidRPr="00CF4CF0">
              <w:rPr>
                <w:rStyle w:val="eop"/>
                <w:color w:val="000000"/>
                <w:lang w:val="ro-RO"/>
              </w:rPr>
              <w:t>  </w:t>
            </w:r>
          </w:p>
        </w:tc>
      </w:tr>
      <w:tr w:rsidR="006C6CF0" w:rsidRPr="00CF4CF0" w14:paraId="7199CB68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4693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5140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F5C5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Instituția, localizarea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5533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Denumirea cursului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70D6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7E91E5E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D4E5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244E0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9423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DB64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5D4F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2CB47F75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ECCF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B2C1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7B6A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6793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4D8F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1E1F99D9" w14:textId="77777777" w:rsidTr="00925E33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A6B6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7BF6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618C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2302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E7DE0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D5DD866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6C6CF0" w:rsidRPr="00CF4CF0" w14:paraId="64145096" w14:textId="77777777" w:rsidTr="00925E33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3A53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Titluri științifice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6C30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7978982B" w14:textId="77777777" w:rsidTr="00925E3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4660D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BFF9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1F86E083" w14:textId="77777777" w:rsidTr="00925E3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2ADDF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50E6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2D715A9" w14:textId="77777777" w:rsidTr="00925E33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FB990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Lucrări științifice, brevete de invenție, publicații etc.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E971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5D74C021" w14:textId="77777777" w:rsidTr="00925E3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6D919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372B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36B0D7FC" w14:textId="77777777" w:rsidTr="00925E3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B902C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6CE2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02F40D9" w14:textId="77777777" w:rsidTr="00925E33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AC280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Apartenența la organizații/asociații profesionale, participarea în grupuri naționale de lucru etc.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48E2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39F8B36A" w14:textId="77777777" w:rsidTr="00925E3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778E9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63F5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63970236" w14:textId="77777777" w:rsidTr="00925E3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B603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E560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33CD03F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p w14:paraId="3F0DD9AD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lang w:val="ro-RO"/>
        </w:rPr>
      </w:pPr>
      <w:r w:rsidRPr="00CF4CF0">
        <w:rPr>
          <w:rStyle w:val="normaltextrun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1164A50E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normaltextrun"/>
          <w:b/>
          <w:bCs/>
          <w:color w:val="000000"/>
          <w:lang w:val="ro-RO"/>
        </w:rPr>
        <w:t>(începând cu cea recentă)</w:t>
      </w:r>
      <w:r w:rsidRPr="00CF4CF0">
        <w:rPr>
          <w:rStyle w:val="normaltextrun"/>
          <w:b/>
          <w:bCs/>
          <w:color w:val="000000"/>
          <w:sz w:val="19"/>
          <w:szCs w:val="19"/>
          <w:vertAlign w:val="superscript"/>
          <w:lang w:val="ro-RO"/>
        </w:rPr>
        <w:t>1</w:t>
      </w:r>
      <w:r w:rsidRPr="00CF4CF0">
        <w:rPr>
          <w:rStyle w:val="eop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6C6CF0" w:rsidRPr="00CF4CF0" w14:paraId="35756E65" w14:textId="77777777" w:rsidTr="00925E33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D1CD07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</w:p>
        </w:tc>
      </w:tr>
      <w:tr w:rsidR="006C6CF0" w:rsidRPr="006C7EAC" w14:paraId="58B70FBD" w14:textId="77777777" w:rsidTr="00925E33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8EF6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CF4CF0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CF4CF0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4628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Organizația, localizarea.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Postul deținut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40240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Atribuțiile și responsabilitățile de bază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6341C2CB" w14:textId="77777777" w:rsidTr="00925E33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3B23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962D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1B10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008C7D6" w14:textId="77777777" w:rsidTr="00925E33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AD0B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6F18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D70A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76D2103" w14:textId="77777777" w:rsidTr="00925E33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7238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BA4A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858A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7BB21B9F" w14:textId="77777777" w:rsidTr="00925E33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8219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E86B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2C59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6C7EAC" w14:paraId="58B22ADA" w14:textId="77777777" w:rsidTr="00925E33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ADA9BB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F93DC1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1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La necesitate, se adaugă secțiuni suplimentare.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66F7C3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Se completează pentru perioadele de exercitare efectivă a atribuțiilor de serviciu.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DFDB26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2793091" w14:textId="77777777" w:rsidTr="00925E33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622DCB0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IV. Competențe (autoevaluare)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6C7EAC" w14:paraId="1A008DB0" w14:textId="77777777" w:rsidTr="00925E33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9025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Abilități manageriale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 xml:space="preserve">(se completează pentru funcția publică de conducere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>de nivel superior și de conducere)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BB16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2BD9F4A9" w14:textId="77777777" w:rsidTr="00925E33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85C4D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9B4C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87EE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516E5BCD" w14:textId="77777777" w:rsidTr="00925E3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BB17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Planificarea activității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3F34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9BF5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A9F62F5" w14:textId="77777777" w:rsidTr="00925E3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49BB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Organizarea și coordonarea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5B56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E3EE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77416FE2" w14:textId="77777777" w:rsidTr="00925E3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4185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Monitorizarea, evaluarea și raportarea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6721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37D7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1D4F03A4" w14:textId="77777777" w:rsidTr="00925E3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E24A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Luarea deciziilor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0850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BB15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660482FA" w14:textId="77777777" w:rsidTr="00925E3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B646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Soluționarea problemelor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865C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4E4A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32BFE3ED" w14:textId="77777777" w:rsidTr="00925E3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1A66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resurselor umane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8D73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53C1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26A2A1D2" w14:textId="77777777" w:rsidTr="00925E3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7C83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schimbărilor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822D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D9BE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554A8092" w14:textId="77777777" w:rsidTr="00925E3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6B20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9A8D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F0D3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54C843F3" w14:textId="77777777" w:rsidTr="00925E33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3447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68AD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9D68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1E3969F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6C6CF0" w:rsidRPr="006C7EAC" w14:paraId="139C8A0E" w14:textId="77777777" w:rsidTr="00925E33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6275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Abilități profesionale generice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3EFABF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5E70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22BBA64B" w14:textId="77777777" w:rsidTr="00925E3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8E963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E84E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DA18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6C56D66E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75FB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Comunicarea interpersonală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ED7F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0610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6FB09A3" w14:textId="77777777" w:rsidTr="00925E33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D1D1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Soluționarea de conflicte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1E12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89C2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02B92D9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D960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Lucrul în echipă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1158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4DD5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6FB1BA7E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D2C3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Managementul timpului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5A88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EF88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5BEE89B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C775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B69A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1CB3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0C13C75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E6F6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4AE3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D429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03909A2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6C6CF0" w:rsidRPr="006C7EAC" w14:paraId="07091FC3" w14:textId="77777777" w:rsidTr="00925E33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3370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Atitudini/comportamente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02D2450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F9C3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31F21B27" w14:textId="77777777" w:rsidTr="00925E3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43949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656E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083E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AD6E4D4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86AE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Integritate profesională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A018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A4BB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6C7EAC" w14:paraId="3E64FC20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5417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Orientare spre respectarea drepturilor și libertăților fundamentale ale omului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DC27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9D3F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6C6CF0" w14:paraId="4EB04CF4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9323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Orientare spre rezultat și calitate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8329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A613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BB1B679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4FB8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Spirit de inițiativă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2C13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C0E6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260CC30A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2221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Flexibilitate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38A6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253F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6C7EAC" w14:paraId="65A1A415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31E0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Orientare spre dezvoltare profesională continuă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4437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C2FC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6C7EAC" w14:paraId="79B8533F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09BB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>Autocontrol și rezistență la stres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2660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16E1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762105AE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E864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15AE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85FD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37337067" w14:textId="77777777" w:rsidTr="00925E33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3D0D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04A1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6F07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B6BE63A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6C6CF0" w:rsidRPr="006C7EAC" w14:paraId="1D01EB78" w14:textId="77777777" w:rsidTr="00925E33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56C0B80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V. Nivel de cunoaștere a limbilor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6C7EAC" w14:paraId="52C3CCF2" w14:textId="77777777" w:rsidTr="00925E33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3166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Denumirea limbii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EABD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 xml:space="preserve">Calificativ de cunoaștere </w:t>
            </w:r>
            <w:r w:rsidRPr="00CF4CF0">
              <w:rPr>
                <w:rStyle w:val="scxw229003540"/>
                <w:color w:val="000000"/>
                <w:lang w:val="ro-RO"/>
              </w:rPr>
              <w:t> </w:t>
            </w:r>
            <w:r w:rsidRPr="00CF4CF0">
              <w:rPr>
                <w:color w:val="000000"/>
                <w:lang w:val="ro-RO"/>
              </w:rPr>
              <w:br/>
            </w:r>
            <w:r w:rsidRPr="00CF4CF0">
              <w:rPr>
                <w:rStyle w:val="normaltextrun"/>
                <w:color w:val="000000"/>
                <w:lang w:val="ro-RO"/>
              </w:rPr>
              <w:t>(conform Cadrului European Comun de Referință pentru cunoașterea unei limbi)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250BF3E7" w14:textId="77777777" w:rsidTr="00925E33">
        <w:trPr>
          <w:trHeight w:val="30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A3854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FD53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4867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8308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B1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A205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B2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7115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C1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0A30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C2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3CF24016" w14:textId="77777777" w:rsidTr="00925E33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8B82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DF58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126D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AF38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E109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006D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33B9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66A5EA44" w14:textId="77777777" w:rsidTr="00925E33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16E3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E5F9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515D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4B77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F5DE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2ECB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01B5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8CAF902" w14:textId="77777777" w:rsidTr="00925E33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61910B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AA3FAE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4FDE2EE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19B99DA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0E295D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F9B487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53373A7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DBF70A1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6C6CF0" w:rsidRPr="00CF4CF0" w14:paraId="09B3BB73" w14:textId="77777777" w:rsidTr="00925E33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50C57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VI. Competențe digitale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31F4050E" w14:textId="77777777" w:rsidTr="00925E33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AE91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Programe/aplicații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E028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Nivel de utilizare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206B6997" w14:textId="77777777" w:rsidTr="00925E33">
        <w:trPr>
          <w:trHeight w:val="300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C845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9E54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începător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D589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intermediar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D62F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avansat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61380AF8" w14:textId="77777777" w:rsidTr="00925E3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E8BF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MS Word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D435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D906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904B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2E5AED8F" w14:textId="77777777" w:rsidTr="00925E3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9C86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PowerPoint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9D80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08E3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D4E8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5100585D" w14:textId="77777777" w:rsidTr="00925E3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8504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Excel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D938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0ADA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3C2A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8927D46" w14:textId="77777777" w:rsidTr="00925E3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AC8BF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Internet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407F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2CB5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F105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562DABF8" w14:textId="77777777" w:rsidTr="00925E3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CAB9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Altele (specificați)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F8C70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B4A6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12CB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AEF1501" w14:textId="77777777" w:rsidTr="00925E33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B1F1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5631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7551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8A7E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11057C0B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6C6CF0" w:rsidRPr="00CF4CF0" w14:paraId="7CA258EE" w14:textId="77777777" w:rsidTr="00925E33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7459B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VII. Relații de rudenie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12AC0A0" w14:textId="77777777" w:rsidTr="00925E33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A9D0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9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78F2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8FC1A9C" w14:textId="77777777" w:rsidTr="00925E33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C9996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CD2B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6221EEA7" w14:textId="77777777" w:rsidTr="00925E33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596A2" w14:textId="77777777" w:rsidR="006C6CF0" w:rsidRPr="00CF4CF0" w:rsidRDefault="006C6CF0" w:rsidP="00925E33">
            <w:pPr>
              <w:rPr>
                <w:lang w:val="ro-RO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0950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4ACD76F3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5"/>
        <w:gridCol w:w="2623"/>
        <w:gridCol w:w="2410"/>
      </w:tblGrid>
      <w:tr w:rsidR="006C6CF0" w:rsidRPr="00CF4CF0" w14:paraId="30FF23F0" w14:textId="77777777" w:rsidTr="00925E33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5932E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VIII. Referințe</w:t>
            </w:r>
            <w:r w:rsidRPr="00CF4CF0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CF4CF0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  <w:p w14:paraId="44028D9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07E8AA4" w14:textId="77777777" w:rsidTr="00925E3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2839B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FADD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Nume, prenume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D1DD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Organizația, postul deținut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DDFC6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b/>
                <w:bCs/>
                <w:color w:val="000000"/>
                <w:lang w:val="ro-RO"/>
              </w:rPr>
              <w:t>Telefon, e-mail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0BD3C80C" w14:textId="77777777" w:rsidTr="00925E3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99C0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2B7D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2A48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E42C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485813CA" w14:textId="77777777" w:rsidTr="00925E3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E375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E13A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4714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A0CC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CF4CF0" w14:paraId="243B2E94" w14:textId="77777777" w:rsidTr="00925E33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C17C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82C1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14F0C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2322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 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6C7EAC" w14:paraId="074DB78E" w14:textId="77777777" w:rsidTr="00925E33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D76BBE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 </w:t>
            </w:r>
            <w:r w:rsidRPr="00CF4CF0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 xml:space="preserve">Se completează </w:t>
            </w:r>
            <w:r w:rsidRPr="00CF4CF0">
              <w:rPr>
                <w:rStyle w:val="normaltextrun"/>
                <w:i/>
                <w:iCs/>
                <w:color w:val="000000"/>
                <w:u w:val="single"/>
                <w:lang w:val="ro-RO"/>
              </w:rPr>
              <w:t>în mod obligatoriu pentru ocuparea funcțiilor publice de conducere de nivel superior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, cu indicarea a cel puțin 2 referințe.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F1297F5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75C571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C85D2F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4FB1DC1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sunt apt din punctul de vedere al sănătății pentru exercitarea funcției publice.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40B14EA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t>constatare al Autorității Naționale de Integritate.</w:t>
            </w:r>
            <w:r w:rsidRPr="00CF4CF0">
              <w:rPr>
                <w:rStyle w:val="eop"/>
                <w:lang w:val="ro-RO"/>
              </w:rPr>
              <w:t> </w:t>
            </w:r>
          </w:p>
          <w:p w14:paraId="6D2338D4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t xml:space="preserve">Declar pe propria răspundere că în ultimii 5 ani, în cazierul privind integritatea profesională, nu am înscrieri cu privire la rezultatul negativ al testului de integritate profesională </w:t>
            </w:r>
            <w:r w:rsidRPr="00CF4CF0">
              <w:rPr>
                <w:rStyle w:val="normaltextrun"/>
                <w:b/>
                <w:bCs/>
                <w:i/>
                <w:iCs/>
                <w:lang w:val="ro-RO"/>
              </w:rPr>
              <w:lastRenderedPageBreak/>
              <w:t>pentru încălcarea obligației prevăzute la art. 7 alin. (2) lit. a) din Legea nr. 325/2013 privind evaluarea integrității instituționale.</w:t>
            </w:r>
            <w:r w:rsidRPr="00CF4CF0">
              <w:rPr>
                <w:rStyle w:val="eop"/>
                <w:lang w:val="ro-RO"/>
              </w:rPr>
              <w:t> </w:t>
            </w:r>
          </w:p>
          <w:p w14:paraId="7B4806E3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lipsa antecedentelor penale nestinse pentru infracțiuni săvârșite cu intenție.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153D25A2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CF4CF0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CF4CF0">
              <w:rPr>
                <w:rStyle w:val="normaltextrun"/>
                <w:i/>
                <w:iCs/>
                <w:color w:val="000000"/>
                <w:lang w:val="ro-RO"/>
              </w:rPr>
              <w:t>(se completează de persoanele care depun dosarul de aplicare pentru concursul de ocupare a unei funcții publice de conducere de nivel superior). 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5D9725E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62057B0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6C6CF0" w:rsidRPr="006C7EAC" w14:paraId="54EDAF82" w14:textId="77777777" w:rsidTr="00925E33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87674D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lastRenderedPageBreak/>
              <w:t xml:space="preserve"> ________________________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492CEF7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 data completării formularului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1A92FA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298551F8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 xml:space="preserve">        _________________           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7AA66611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  <w:lang w:val="ro-RO"/>
              </w:rPr>
            </w:pPr>
            <w:r w:rsidRPr="00CF4CF0">
              <w:rPr>
                <w:rStyle w:val="normaltextrun"/>
                <w:color w:val="000000"/>
                <w:lang w:val="ro-RO"/>
              </w:rPr>
              <w:t>semnătura/semnătura electronică</w:t>
            </w:r>
            <w:r w:rsidRPr="00CF4CF0">
              <w:rPr>
                <w:rStyle w:val="eop"/>
                <w:color w:val="000000"/>
                <w:lang w:val="ro-RO"/>
              </w:rPr>
              <w:t> </w:t>
            </w:r>
          </w:p>
          <w:p w14:paraId="5CA6853F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7B52B174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2E6E9ABD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64331834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1734710A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51E1408F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49768311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628F0A33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24873D5E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7349F5C5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7766705D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2FF18BE8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60912151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3AB7F8B1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3ECC7717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4501908F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6813AAAB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55875177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434D18EC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7FC1F5A4" w14:textId="77777777" w:rsidR="006C6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4EF98199" w14:textId="77777777" w:rsidR="006C6CF0" w:rsidRPr="00CF4CF0" w:rsidRDefault="006C6CF0" w:rsidP="00925E33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</w:p>
        </w:tc>
      </w:tr>
    </w:tbl>
    <w:p w14:paraId="3D7301C4" w14:textId="77777777" w:rsidR="006C6CF0" w:rsidRPr="00CF4CF0" w:rsidRDefault="006C6CF0" w:rsidP="006C6CF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CF4CF0">
        <w:rPr>
          <w:rStyle w:val="eop"/>
          <w:sz w:val="20"/>
          <w:szCs w:val="20"/>
          <w:lang w:val="ro-RO"/>
        </w:rPr>
        <w:t> </w:t>
      </w:r>
    </w:p>
    <w:p w14:paraId="0017997E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24682FB9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4BFB817B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0AA338C8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32C6161E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744B3EFB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05BC2B55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1ED71101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3BB424E3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08F7E3EC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28EF84D7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07C7F71D" w14:textId="77777777" w:rsidR="006C6CF0" w:rsidRDefault="006C6CF0" w:rsidP="006C6CF0">
      <w:pPr>
        <w:jc w:val="center"/>
        <w:rPr>
          <w:lang w:val="ro-RO"/>
        </w:rPr>
      </w:pPr>
      <w:bookmarkStart w:id="1" w:name="_Hlk215227838"/>
      <w:bookmarkStart w:id="2" w:name="_Hlk215228920"/>
    </w:p>
    <w:p w14:paraId="09A26EEE" w14:textId="77777777" w:rsidR="006C6CF0" w:rsidRDefault="006C6CF0" w:rsidP="006C6CF0">
      <w:pPr>
        <w:jc w:val="center"/>
        <w:rPr>
          <w:lang w:val="ro-RO"/>
        </w:rPr>
      </w:pPr>
    </w:p>
    <w:p w14:paraId="378E2D04" w14:textId="77777777" w:rsidR="006C6CF0" w:rsidRDefault="006C6CF0" w:rsidP="006C6CF0">
      <w:pPr>
        <w:jc w:val="center"/>
        <w:rPr>
          <w:lang w:val="ro-RO"/>
        </w:rPr>
      </w:pPr>
    </w:p>
    <w:p w14:paraId="14BF43C0" w14:textId="77777777" w:rsidR="006C6CF0" w:rsidRDefault="006C6CF0" w:rsidP="006C6CF0">
      <w:pPr>
        <w:jc w:val="center"/>
        <w:rPr>
          <w:lang w:val="ro-RO"/>
        </w:rPr>
      </w:pPr>
    </w:p>
    <w:p w14:paraId="2045AA23" w14:textId="77777777" w:rsidR="006C6CF0" w:rsidRDefault="006C6CF0" w:rsidP="006C6CF0">
      <w:pPr>
        <w:jc w:val="center"/>
        <w:rPr>
          <w:lang w:val="ro-RO"/>
        </w:rPr>
      </w:pPr>
    </w:p>
    <w:p w14:paraId="3734FC67" w14:textId="77777777" w:rsidR="006C6CF0" w:rsidRDefault="006C6CF0" w:rsidP="006C6CF0">
      <w:pPr>
        <w:jc w:val="center"/>
        <w:rPr>
          <w:lang w:val="ro-RO"/>
        </w:rPr>
      </w:pPr>
    </w:p>
    <w:p w14:paraId="20BF6353" w14:textId="77777777" w:rsidR="006C6CF0" w:rsidRDefault="006C6CF0" w:rsidP="006C6CF0">
      <w:pPr>
        <w:jc w:val="center"/>
        <w:rPr>
          <w:lang w:val="ro-RO"/>
        </w:rPr>
      </w:pPr>
    </w:p>
    <w:p w14:paraId="10CB4205" w14:textId="77777777" w:rsidR="006C6CF0" w:rsidRDefault="006C6CF0" w:rsidP="006C6CF0">
      <w:pPr>
        <w:jc w:val="center"/>
        <w:rPr>
          <w:lang w:val="ro-RO"/>
        </w:rPr>
      </w:pPr>
    </w:p>
    <w:p w14:paraId="6EFB3E46" w14:textId="77777777" w:rsidR="006C6CF0" w:rsidRDefault="006C6CF0" w:rsidP="006C6CF0">
      <w:pPr>
        <w:jc w:val="center"/>
        <w:rPr>
          <w:lang w:val="ro-RO"/>
        </w:rPr>
      </w:pPr>
    </w:p>
    <w:p w14:paraId="4DCFD76E" w14:textId="77777777" w:rsidR="006C6CF0" w:rsidRDefault="006C6CF0" w:rsidP="006C6CF0">
      <w:pPr>
        <w:jc w:val="center"/>
        <w:rPr>
          <w:lang w:val="ro-RO"/>
        </w:rPr>
      </w:pPr>
    </w:p>
    <w:p w14:paraId="1D5FC032" w14:textId="3790EC8E" w:rsidR="006C6CF0" w:rsidRPr="004E4F86" w:rsidRDefault="006C6CF0" w:rsidP="006C6CF0">
      <w:pPr>
        <w:jc w:val="center"/>
        <w:rPr>
          <w:lang w:val="pt-BR"/>
        </w:rPr>
      </w:pPr>
      <w:r w:rsidRPr="00C716ED">
        <w:rPr>
          <w:lang w:val="ro-RO"/>
        </w:rPr>
        <w:lastRenderedPageBreak/>
        <w:t>ACORD</w:t>
      </w:r>
    </w:p>
    <w:p w14:paraId="7D5CFB87" w14:textId="77777777" w:rsidR="006C6CF0" w:rsidRPr="004E4F86" w:rsidRDefault="006C6CF0" w:rsidP="006C6CF0">
      <w:pPr>
        <w:jc w:val="center"/>
        <w:rPr>
          <w:lang w:val="pt-BR"/>
        </w:rPr>
      </w:pPr>
      <w:r w:rsidRPr="00C716ED">
        <w:rPr>
          <w:lang w:val="ro-RO"/>
        </w:rPr>
        <w:t xml:space="preserve">privind prelucrarea datelor cu caracter personal ale utilizatorului SIA „Registrul funcțiilor publice </w:t>
      </w:r>
      <w:proofErr w:type="spellStart"/>
      <w:r w:rsidRPr="00C716ED">
        <w:rPr>
          <w:lang w:val="ro-RO"/>
        </w:rPr>
        <w:t>şi</w:t>
      </w:r>
      <w:proofErr w:type="spellEnd"/>
      <w:r w:rsidRPr="00C716ED">
        <w:rPr>
          <w:lang w:val="ro-RO"/>
        </w:rPr>
        <w:t xml:space="preserve"> al funcționarilor publici" din MAE </w:t>
      </w:r>
    </w:p>
    <w:p w14:paraId="732A612D" w14:textId="77777777" w:rsidR="006C6CF0" w:rsidRPr="004E4F86" w:rsidRDefault="006C6CF0" w:rsidP="006C6CF0">
      <w:pPr>
        <w:rPr>
          <w:lang w:val="pt-BR"/>
        </w:rPr>
      </w:pPr>
      <w:r w:rsidRPr="004E4F86">
        <w:rPr>
          <w:lang w:val="pt-BR"/>
        </w:rPr>
        <w:t> </w:t>
      </w:r>
    </w:p>
    <w:p w14:paraId="3BDEF45C" w14:textId="77777777" w:rsidR="006C6CF0" w:rsidRPr="004E4F86" w:rsidRDefault="006C6CF0" w:rsidP="006C6CF0">
      <w:pPr>
        <w:rPr>
          <w:lang w:val="pt-BR"/>
        </w:rPr>
      </w:pPr>
      <w:r w:rsidRPr="00C716ED">
        <w:rPr>
          <w:lang w:val="ro-RO"/>
        </w:rPr>
        <w:t>Subsemnatul/a_________________________________________________________</w:t>
      </w:r>
      <w:r w:rsidRPr="004E4F86">
        <w:rPr>
          <w:lang w:val="pt-BR"/>
        </w:rPr>
        <w:t> </w:t>
      </w:r>
    </w:p>
    <w:p w14:paraId="73512E62" w14:textId="77777777" w:rsidR="006C6CF0" w:rsidRPr="004E4F86" w:rsidRDefault="006C6CF0" w:rsidP="006C6CF0">
      <w:pPr>
        <w:rPr>
          <w:lang w:val="pt-BR"/>
        </w:rPr>
      </w:pPr>
      <w:r w:rsidRPr="00C716ED">
        <w:rPr>
          <w:lang w:val="ro-RO"/>
        </w:rPr>
        <w:t>   IDNP__________________________  </w:t>
      </w:r>
      <w:r>
        <w:rPr>
          <w:lang w:val="ro-RO"/>
        </w:rPr>
        <w:t>num</w:t>
      </w:r>
      <w:proofErr w:type="spellStart"/>
      <w:r>
        <w:rPr>
          <w:lang w:val="ro-MD"/>
        </w:rPr>
        <w:t>ărul</w:t>
      </w:r>
      <w:proofErr w:type="spellEnd"/>
      <w:r>
        <w:rPr>
          <w:lang w:val="ro-MD"/>
        </w:rPr>
        <w:t xml:space="preserve"> buletinului</w:t>
      </w:r>
      <w:r w:rsidRPr="00C716ED">
        <w:rPr>
          <w:lang w:val="ro-RO"/>
        </w:rPr>
        <w:t>_____________________</w:t>
      </w:r>
      <w:r w:rsidRPr="004E4F86">
        <w:rPr>
          <w:lang w:val="pt-BR"/>
        </w:rPr>
        <w:t> </w:t>
      </w:r>
    </w:p>
    <w:p w14:paraId="0C6D51F4" w14:textId="77777777" w:rsidR="006C6CF0" w:rsidRPr="004E4F86" w:rsidRDefault="006C6CF0" w:rsidP="006C6CF0">
      <w:pPr>
        <w:rPr>
          <w:lang w:val="pt-BR"/>
        </w:rPr>
      </w:pPr>
      <w:r w:rsidRPr="00C716ED">
        <w:rPr>
          <w:lang w:val="ro-RO"/>
        </w:rPr>
        <w:t>Data eliberare ___________________________ Adresa______________________</w:t>
      </w:r>
      <w:r w:rsidRPr="004E4F86">
        <w:rPr>
          <w:lang w:val="pt-BR"/>
        </w:rPr>
        <w:t> </w:t>
      </w:r>
    </w:p>
    <w:p w14:paraId="58EDA3EE" w14:textId="77777777" w:rsidR="006C6CF0" w:rsidRPr="004E4F86" w:rsidRDefault="006C6CF0" w:rsidP="006C6CF0">
      <w:pPr>
        <w:rPr>
          <w:lang w:val="pt-BR"/>
        </w:rPr>
      </w:pPr>
      <w:r w:rsidRPr="00C716ED">
        <w:rPr>
          <w:lang w:val="ro-RO"/>
        </w:rPr>
        <w:t>_____________________________________________________________________</w:t>
      </w:r>
      <w:r w:rsidRPr="004E4F86">
        <w:rPr>
          <w:lang w:val="pt-BR"/>
        </w:rPr>
        <w:t> </w:t>
      </w:r>
    </w:p>
    <w:p w14:paraId="2FB6B455" w14:textId="77777777" w:rsidR="006C6CF0" w:rsidRPr="004E4F86" w:rsidRDefault="006C6CF0" w:rsidP="006C6CF0">
      <w:pPr>
        <w:rPr>
          <w:lang w:val="pt-BR"/>
        </w:rPr>
      </w:pPr>
      <w:r w:rsidRPr="004E4F86">
        <w:rPr>
          <w:lang w:val="pt-BR"/>
        </w:rPr>
        <w:t> </w:t>
      </w:r>
    </w:p>
    <w:p w14:paraId="0F30F6AD" w14:textId="77777777" w:rsidR="006C6CF0" w:rsidRPr="004E4F86" w:rsidRDefault="006C6CF0" w:rsidP="006C6CF0">
      <w:pPr>
        <w:jc w:val="both"/>
        <w:rPr>
          <w:lang w:val="pt-BR"/>
        </w:rPr>
      </w:pPr>
      <w:r w:rsidRPr="00C716ED">
        <w:rPr>
          <w:lang w:val="ro-RO"/>
        </w:rPr>
        <w:t xml:space="preserve">prin acest acord îmi exprim în mod expres consimțământul neviciat la prelucrarea datelor cu caracter personal, care sunt oferite de către mine, în scopul gestionării </w:t>
      </w:r>
      <w:proofErr w:type="spellStart"/>
      <w:r w:rsidRPr="00C716ED">
        <w:rPr>
          <w:lang w:val="ro-RO"/>
        </w:rPr>
        <w:t>SlA</w:t>
      </w:r>
      <w:proofErr w:type="spellEnd"/>
      <w:r w:rsidRPr="00C716ED">
        <w:rPr>
          <w:lang w:val="ro-RO"/>
        </w:rPr>
        <w:t xml:space="preserve"> „Registrul </w:t>
      </w:r>
      <w:proofErr w:type="spellStart"/>
      <w:r w:rsidRPr="00C716ED">
        <w:rPr>
          <w:lang w:val="ro-RO"/>
        </w:rPr>
        <w:t>funcţiilor</w:t>
      </w:r>
      <w:proofErr w:type="spellEnd"/>
      <w:r w:rsidRPr="00C716ED">
        <w:rPr>
          <w:lang w:val="ro-RO"/>
        </w:rPr>
        <w:t xml:space="preserve"> publice </w:t>
      </w:r>
      <w:proofErr w:type="spellStart"/>
      <w:r w:rsidRPr="00C716ED">
        <w:rPr>
          <w:lang w:val="ro-RO"/>
        </w:rPr>
        <w:t>şi</w:t>
      </w:r>
      <w:proofErr w:type="spellEnd"/>
      <w:r w:rsidRPr="00C716ED">
        <w:rPr>
          <w:lang w:val="ro-RO"/>
        </w:rPr>
        <w:t xml:space="preserve"> al funcționarilor publici".</w:t>
      </w:r>
      <w:r w:rsidRPr="004E4F86">
        <w:rPr>
          <w:lang w:val="pt-BR"/>
        </w:rPr>
        <w:t> </w:t>
      </w:r>
    </w:p>
    <w:p w14:paraId="6473FD7F" w14:textId="77777777" w:rsidR="006C6CF0" w:rsidRDefault="006C6CF0" w:rsidP="006C6CF0">
      <w:pPr>
        <w:jc w:val="both"/>
        <w:rPr>
          <w:lang w:val="ro-RO"/>
        </w:rPr>
      </w:pPr>
      <w:r w:rsidRPr="00C716ED">
        <w:rPr>
          <w:lang w:val="ro-RO"/>
        </w:rPr>
        <w:t xml:space="preserve">Confirm că am fost informat de prevederile art. 13 din Legea nr. 158 din 04.07.2008 cu privire la </w:t>
      </w:r>
      <w:proofErr w:type="spellStart"/>
      <w:r w:rsidRPr="00C716ED">
        <w:rPr>
          <w:lang w:val="ro-RO"/>
        </w:rPr>
        <w:t>funcţia</w:t>
      </w:r>
      <w:proofErr w:type="spellEnd"/>
      <w:r w:rsidRPr="00C716ED">
        <w:rPr>
          <w:lang w:val="ro-RO"/>
        </w:rPr>
        <w:t xml:space="preserve"> publica </w:t>
      </w:r>
      <w:proofErr w:type="spellStart"/>
      <w:r w:rsidRPr="00C716ED">
        <w:rPr>
          <w:lang w:val="ro-RO"/>
        </w:rPr>
        <w:t>şi</w:t>
      </w:r>
      <w:proofErr w:type="spellEnd"/>
      <w:r w:rsidRPr="00C716ED">
        <w:rPr>
          <w:lang w:val="ro-RO"/>
        </w:rPr>
        <w:t xml:space="preserve"> statutul </w:t>
      </w:r>
      <w:proofErr w:type="spellStart"/>
      <w:r w:rsidRPr="00C716ED">
        <w:rPr>
          <w:lang w:val="ro-RO"/>
        </w:rPr>
        <w:t>funcţionarului</w:t>
      </w:r>
      <w:proofErr w:type="spellEnd"/>
      <w:r w:rsidRPr="00C716ED">
        <w:rPr>
          <w:lang w:val="ro-RO"/>
        </w:rPr>
        <w:t xml:space="preserve"> public, art. 91-94 din Codul muncii, Hotărârii Guvernului nr.106 din 11.02.2014 „Pentru aprobarea Regulamentului privind organizarea </w:t>
      </w:r>
      <w:proofErr w:type="spellStart"/>
      <w:r w:rsidRPr="00C716ED">
        <w:rPr>
          <w:lang w:val="ro-RO"/>
        </w:rPr>
        <w:t>şi</w:t>
      </w:r>
      <w:proofErr w:type="spellEnd"/>
      <w:r w:rsidRPr="00C716ED">
        <w:rPr>
          <w:lang w:val="ro-RO"/>
        </w:rPr>
        <w:t xml:space="preserve"> </w:t>
      </w:r>
      <w:proofErr w:type="spellStart"/>
      <w:r w:rsidRPr="00C716ED">
        <w:rPr>
          <w:lang w:val="ro-RO"/>
        </w:rPr>
        <w:t>funcţionarea</w:t>
      </w:r>
      <w:proofErr w:type="spellEnd"/>
      <w:r w:rsidRPr="00C716ED">
        <w:rPr>
          <w:lang w:val="ro-RO"/>
        </w:rPr>
        <w:t xml:space="preserve"> Sistemului </w:t>
      </w:r>
      <w:proofErr w:type="spellStart"/>
      <w:r w:rsidRPr="00C716ED">
        <w:rPr>
          <w:lang w:val="ro-RO"/>
        </w:rPr>
        <w:t>informaţional</w:t>
      </w:r>
      <w:proofErr w:type="spellEnd"/>
      <w:r w:rsidRPr="00C716ED">
        <w:rPr>
          <w:lang w:val="ro-RO"/>
        </w:rPr>
        <w:t xml:space="preserve"> automatizat „Registrul </w:t>
      </w:r>
      <w:proofErr w:type="spellStart"/>
      <w:r w:rsidRPr="00C716ED">
        <w:rPr>
          <w:lang w:val="ro-RO"/>
        </w:rPr>
        <w:t>funcţiilor</w:t>
      </w:r>
      <w:proofErr w:type="spellEnd"/>
      <w:r w:rsidRPr="00C716ED">
        <w:rPr>
          <w:lang w:val="ro-RO"/>
        </w:rPr>
        <w:t xml:space="preserve"> publice </w:t>
      </w:r>
      <w:proofErr w:type="spellStart"/>
      <w:r w:rsidRPr="00C716ED">
        <w:rPr>
          <w:lang w:val="ro-RO"/>
        </w:rPr>
        <w:t>şi</w:t>
      </w:r>
      <w:proofErr w:type="spellEnd"/>
      <w:r w:rsidRPr="00C716ED">
        <w:rPr>
          <w:lang w:val="ro-RO"/>
        </w:rPr>
        <w:t xml:space="preserve"> al </w:t>
      </w:r>
      <w:proofErr w:type="spellStart"/>
      <w:r w:rsidRPr="00C716ED">
        <w:rPr>
          <w:lang w:val="ro-RO"/>
        </w:rPr>
        <w:t>funcţionarilor</w:t>
      </w:r>
      <w:proofErr w:type="spellEnd"/>
      <w:r w:rsidRPr="00C716ED">
        <w:rPr>
          <w:lang w:val="ro-RO"/>
        </w:rPr>
        <w:t xml:space="preserve"> publici.", mi s-a adus la </w:t>
      </w:r>
      <w:proofErr w:type="spellStart"/>
      <w:r w:rsidRPr="00C716ED">
        <w:rPr>
          <w:lang w:val="ro-RO"/>
        </w:rPr>
        <w:t>cunoştinţă</w:t>
      </w:r>
      <w:proofErr w:type="spellEnd"/>
      <w:r w:rsidRPr="00C716ED">
        <w:rPr>
          <w:lang w:val="ro-RO"/>
        </w:rPr>
        <w:t xml:space="preserve"> drepturile </w:t>
      </w:r>
      <w:proofErr w:type="spellStart"/>
      <w:r w:rsidRPr="00C716ED">
        <w:rPr>
          <w:lang w:val="ro-RO"/>
        </w:rPr>
        <w:t>şi</w:t>
      </w:r>
      <w:proofErr w:type="spellEnd"/>
      <w:r w:rsidRPr="00C716ED">
        <w:rPr>
          <w:lang w:val="ro-RO"/>
        </w:rPr>
        <w:t xml:space="preserve"> </w:t>
      </w:r>
      <w:proofErr w:type="spellStart"/>
      <w:r w:rsidRPr="00C716ED">
        <w:rPr>
          <w:lang w:val="ro-RO"/>
        </w:rPr>
        <w:t>responsabilităţile</w:t>
      </w:r>
      <w:proofErr w:type="spellEnd"/>
      <w:r w:rsidRPr="00C716ED">
        <w:rPr>
          <w:lang w:val="ro-RO"/>
        </w:rPr>
        <w:t xml:space="preserve"> mele privind prelucrarea datelor cu caracter personal ale personalului din </w:t>
      </w:r>
      <w:proofErr w:type="spellStart"/>
      <w:r w:rsidRPr="00C716ED">
        <w:rPr>
          <w:lang w:val="ro-RO"/>
        </w:rPr>
        <w:t>autorităţile</w:t>
      </w:r>
      <w:proofErr w:type="spellEnd"/>
      <w:r w:rsidRPr="00C716ED">
        <w:rPr>
          <w:lang w:val="ro-RO"/>
        </w:rPr>
        <w:t xml:space="preserve"> publice stabilite de actele normative </w:t>
      </w:r>
      <w:proofErr w:type="spellStart"/>
      <w:r w:rsidRPr="00C716ED">
        <w:rPr>
          <w:lang w:val="ro-RO"/>
        </w:rPr>
        <w:t>menţionate</w:t>
      </w:r>
      <w:proofErr w:type="spellEnd"/>
      <w:r w:rsidRPr="00C716ED">
        <w:rPr>
          <w:lang w:val="ro-RO"/>
        </w:rPr>
        <w:t xml:space="preserve">, precum </w:t>
      </w:r>
      <w:proofErr w:type="spellStart"/>
      <w:r w:rsidRPr="00C716ED">
        <w:rPr>
          <w:lang w:val="ro-RO"/>
        </w:rPr>
        <w:t>şi</w:t>
      </w:r>
      <w:proofErr w:type="spellEnd"/>
      <w:r w:rsidRPr="00C716ED">
        <w:rPr>
          <w:lang w:val="ro-RO"/>
        </w:rPr>
        <w:t xml:space="preserve"> drepturile mele prevăzute de Legea privind </w:t>
      </w:r>
      <w:proofErr w:type="spellStart"/>
      <w:r w:rsidRPr="00C716ED">
        <w:rPr>
          <w:lang w:val="ro-RO"/>
        </w:rPr>
        <w:t>protecţia</w:t>
      </w:r>
      <w:proofErr w:type="spellEnd"/>
      <w:r w:rsidRPr="00C716ED">
        <w:rPr>
          <w:lang w:val="ro-RO"/>
        </w:rPr>
        <w:t xml:space="preserve"> datelor cu caracter personal (dreptul de acces, de </w:t>
      </w:r>
      <w:proofErr w:type="spellStart"/>
      <w:r w:rsidRPr="00C716ED">
        <w:rPr>
          <w:lang w:val="ro-RO"/>
        </w:rPr>
        <w:t>intervenţie</w:t>
      </w:r>
      <w:proofErr w:type="spellEnd"/>
      <w:r w:rsidRPr="00C716ED">
        <w:rPr>
          <w:lang w:val="ro-RO"/>
        </w:rPr>
        <w:t xml:space="preserve">, de </w:t>
      </w:r>
      <w:proofErr w:type="spellStart"/>
      <w:r w:rsidRPr="00C716ED">
        <w:rPr>
          <w:lang w:val="ro-RO"/>
        </w:rPr>
        <w:t>opoziţie</w:t>
      </w:r>
      <w:proofErr w:type="spellEnd"/>
      <w:r w:rsidRPr="00C716ED">
        <w:rPr>
          <w:lang w:val="ro-RO"/>
        </w:rPr>
        <w:t xml:space="preserve">, precum </w:t>
      </w:r>
      <w:proofErr w:type="spellStart"/>
      <w:r w:rsidRPr="00C716ED">
        <w:rPr>
          <w:lang w:val="ro-RO"/>
        </w:rPr>
        <w:t>şi</w:t>
      </w:r>
      <w:proofErr w:type="spellEnd"/>
      <w:r w:rsidRPr="00C716ED">
        <w:rPr>
          <w:lang w:val="ro-RO"/>
        </w:rPr>
        <w:t xml:space="preserve"> de a mă adresa în </w:t>
      </w:r>
      <w:proofErr w:type="spellStart"/>
      <w:r w:rsidRPr="00C716ED">
        <w:rPr>
          <w:lang w:val="ro-RO"/>
        </w:rPr>
        <w:t>instanţa</w:t>
      </w:r>
      <w:proofErr w:type="spellEnd"/>
      <w:r w:rsidRPr="00C716ED">
        <w:rPr>
          <w:lang w:val="ro-RO"/>
        </w:rPr>
        <w:t xml:space="preserve"> de </w:t>
      </w:r>
      <w:r w:rsidRPr="004E4F86">
        <w:rPr>
          <w:lang w:val="pt-BR"/>
        </w:rPr>
        <w:t> </w:t>
      </w:r>
      <w:r w:rsidRPr="00C716ED">
        <w:rPr>
          <w:lang w:val="ro-RO"/>
        </w:rPr>
        <w:t>judecată. în contextul prelucrării efectuate asupra datelor cu caracter personal ce mă</w:t>
      </w:r>
      <w:r w:rsidRPr="00971EA1">
        <w:rPr>
          <w:lang w:val="ro-RO"/>
        </w:rPr>
        <w:t xml:space="preserve"> </w:t>
      </w:r>
      <w:r w:rsidRPr="00C716ED">
        <w:rPr>
          <w:lang w:val="ro-RO"/>
        </w:rPr>
        <w:t>vizează)</w:t>
      </w:r>
    </w:p>
    <w:p w14:paraId="50D0E93F" w14:textId="77777777" w:rsidR="006C6CF0" w:rsidRDefault="006C6CF0" w:rsidP="006C6CF0">
      <w:pPr>
        <w:rPr>
          <w:lang w:val="ro-RO"/>
        </w:rPr>
      </w:pPr>
    </w:p>
    <w:p w14:paraId="7990F63E" w14:textId="326872A0" w:rsidR="006C6CF0" w:rsidRPr="004E4F86" w:rsidRDefault="006C6CF0" w:rsidP="006C6CF0">
      <w:pPr>
        <w:rPr>
          <w:lang w:val="pt-BR"/>
        </w:rPr>
      </w:pPr>
      <w:r w:rsidRPr="0032520C">
        <w:rPr>
          <w:noProof/>
        </w:rPr>
        <w:drawing>
          <wp:inline distT="0" distB="0" distL="0" distR="0" wp14:anchorId="60FABEE7" wp14:editId="1A29E7C8">
            <wp:extent cx="5281584" cy="935963"/>
            <wp:effectExtent l="0" t="0" r="0" b="0"/>
            <wp:docPr id="673036895" name="Picture 3" descr="Group 3, Obiect gru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oup 3, Obiect grupa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230" cy="94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o-MD"/>
        </w:rPr>
        <w:t xml:space="preserve"> </w:t>
      </w:r>
      <w:proofErr w:type="spellStart"/>
      <w:r w:rsidRPr="00C716ED">
        <w:rPr>
          <w:lang w:val="ro-RO"/>
        </w:rPr>
        <w:t>Atenţie</w:t>
      </w:r>
      <w:proofErr w:type="spellEnd"/>
      <w:r w:rsidRPr="00C716ED">
        <w:rPr>
          <w:lang w:val="ro-RO"/>
        </w:rPr>
        <w:t xml:space="preserve">! Documentul </w:t>
      </w:r>
      <w:proofErr w:type="spellStart"/>
      <w:r w:rsidRPr="00C716ED">
        <w:rPr>
          <w:lang w:val="ro-RO"/>
        </w:rPr>
        <w:t>conţine</w:t>
      </w:r>
      <w:proofErr w:type="spellEnd"/>
      <w:r w:rsidRPr="00C716ED">
        <w:rPr>
          <w:lang w:val="ro-RO"/>
        </w:rPr>
        <w:t xml:space="preserve"> date cu caracter personal, prelucrate în cadrul sistemului de </w:t>
      </w:r>
      <w:proofErr w:type="spellStart"/>
      <w:r w:rsidRPr="00C716ED">
        <w:rPr>
          <w:lang w:val="ro-RO"/>
        </w:rPr>
        <w:t>evidenţă</w:t>
      </w:r>
      <w:proofErr w:type="spellEnd"/>
      <w:r w:rsidRPr="00C716ED">
        <w:rPr>
          <w:lang w:val="ro-RO"/>
        </w:rPr>
        <w:t xml:space="preserve">, înregistrat în Registrul de </w:t>
      </w:r>
      <w:proofErr w:type="spellStart"/>
      <w:r w:rsidRPr="00C716ED">
        <w:rPr>
          <w:lang w:val="ro-RO"/>
        </w:rPr>
        <w:t>evidenţă</w:t>
      </w:r>
      <w:proofErr w:type="spellEnd"/>
      <w:r w:rsidRPr="00C716ED">
        <w:rPr>
          <w:lang w:val="ro-RO"/>
        </w:rPr>
        <w:t xml:space="preserve"> al operatorilor de date cu caracter personal </w:t>
      </w:r>
      <w:hyperlink r:id="rId19" w:tgtFrame="_blank" w:history="1">
        <w:r w:rsidRPr="00C716ED">
          <w:rPr>
            <w:rStyle w:val="Hyperlink"/>
            <w:lang w:val="ro-RO"/>
          </w:rPr>
          <w:t>www.registru.datepersonale.md</w:t>
        </w:r>
      </w:hyperlink>
      <w:r w:rsidRPr="00C716ED">
        <w:rPr>
          <w:lang w:val="ro-RO"/>
        </w:rPr>
        <w:t xml:space="preserve">. Prelucrarea ulterioară a acestor date poate fi efectuată numai în </w:t>
      </w:r>
      <w:proofErr w:type="spellStart"/>
      <w:r w:rsidRPr="00C716ED">
        <w:rPr>
          <w:lang w:val="ro-RO"/>
        </w:rPr>
        <w:t>condiţiile</w:t>
      </w:r>
      <w:proofErr w:type="spellEnd"/>
      <w:r w:rsidRPr="00C716ED">
        <w:rPr>
          <w:lang w:val="ro-RO"/>
        </w:rPr>
        <w:t xml:space="preserve"> prevăzute de Legea nr. 133 din 08.07.2011 privind </w:t>
      </w:r>
      <w:proofErr w:type="spellStart"/>
      <w:r w:rsidRPr="00C716ED">
        <w:rPr>
          <w:lang w:val="ro-RO"/>
        </w:rPr>
        <w:t>protecţia</w:t>
      </w:r>
      <w:proofErr w:type="spellEnd"/>
      <w:r w:rsidRPr="00C716ED">
        <w:rPr>
          <w:lang w:val="ro-RO"/>
        </w:rPr>
        <w:t xml:space="preserve"> datelor cu caracter personal.</w:t>
      </w:r>
      <w:r w:rsidRPr="004E4F86">
        <w:rPr>
          <w:lang w:val="pt-BR"/>
        </w:rPr>
        <w:t> </w:t>
      </w:r>
      <w:bookmarkEnd w:id="1"/>
    </w:p>
    <w:bookmarkEnd w:id="2"/>
    <w:p w14:paraId="11C23F20" w14:textId="77777777" w:rsidR="006C6CF0" w:rsidRDefault="006C6CF0" w:rsidP="006C6CF0">
      <w:pPr>
        <w:rPr>
          <w:sz w:val="26"/>
          <w:szCs w:val="26"/>
          <w:lang w:val="ro-RO"/>
        </w:rPr>
      </w:pPr>
    </w:p>
    <w:tbl>
      <w:tblPr>
        <w:tblW w:w="9524" w:type="dxa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7509"/>
      </w:tblGrid>
      <w:tr w:rsidR="006C6CF0" w:rsidRPr="0032520C" w14:paraId="3A3A80AC" w14:textId="77777777" w:rsidTr="00925E33">
        <w:trPr>
          <w:trHeight w:val="300"/>
        </w:trPr>
        <w:tc>
          <w:tcPr>
            <w:tcW w:w="2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C6BEA" w14:textId="1C0F6726" w:rsidR="006C6CF0" w:rsidRPr="0032520C" w:rsidRDefault="006C6CF0" w:rsidP="00925E33">
            <w:r w:rsidRPr="0032520C">
              <w:rPr>
                <w:noProof/>
              </w:rPr>
              <w:drawing>
                <wp:inline distT="0" distB="0" distL="0" distR="0" wp14:anchorId="0E7A8E8B" wp14:editId="038B8F91">
                  <wp:extent cx="1163955" cy="1479550"/>
                  <wp:effectExtent l="0" t="0" r="0" b="6350"/>
                  <wp:docPr id="569773857" name="Picture 2" descr="A colorful emblem with a bull head and a shie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colorful emblem with a bull head and a shie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47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520C">
              <w:t> </w:t>
            </w:r>
          </w:p>
        </w:tc>
        <w:tc>
          <w:tcPr>
            <w:tcW w:w="75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5C4E02C" w14:textId="77777777" w:rsidR="006C6CF0" w:rsidRPr="0032520C" w:rsidRDefault="006C6CF0" w:rsidP="00925E33">
            <w:r w:rsidRPr="0032520C">
              <w:t> </w:t>
            </w:r>
          </w:p>
          <w:p w14:paraId="4CD8F4F7" w14:textId="77777777" w:rsidR="006C6CF0" w:rsidRPr="0032520C" w:rsidRDefault="006C6CF0" w:rsidP="00925E33">
            <w:r>
              <w:rPr>
                <w:b/>
                <w:bCs/>
                <w:lang w:val="ro-RO"/>
              </w:rPr>
              <w:t xml:space="preserve">                         </w:t>
            </w:r>
            <w:r w:rsidRPr="0032520C">
              <w:rPr>
                <w:b/>
                <w:bCs/>
                <w:lang w:val="ro-RO"/>
              </w:rPr>
              <w:t>MINISTERUL AFACERILOR EXTERNE</w:t>
            </w:r>
            <w:r w:rsidRPr="0032520C">
              <w:t> </w:t>
            </w:r>
          </w:p>
        </w:tc>
      </w:tr>
      <w:tr w:rsidR="006C6CF0" w:rsidRPr="004E4F86" w14:paraId="5B9D98AC" w14:textId="77777777" w:rsidTr="00925E33">
        <w:trPr>
          <w:trHeight w:val="300"/>
        </w:trPr>
        <w:tc>
          <w:tcPr>
            <w:tcW w:w="2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71143" w14:textId="77777777" w:rsidR="006C6CF0" w:rsidRPr="0032520C" w:rsidRDefault="006C6CF0" w:rsidP="00925E33"/>
        </w:tc>
        <w:tc>
          <w:tcPr>
            <w:tcW w:w="750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A0E1BD2" w14:textId="77777777" w:rsidR="006C6CF0" w:rsidRPr="004E4F86" w:rsidRDefault="006C6CF0" w:rsidP="00925E33">
            <w:pPr>
              <w:rPr>
                <w:lang w:val="pt-BR"/>
              </w:rPr>
            </w:pPr>
            <w:r w:rsidRPr="004E4F86">
              <w:rPr>
                <w:lang w:val="pt-BR"/>
              </w:rPr>
              <w:t> </w:t>
            </w:r>
          </w:p>
          <w:p w14:paraId="2A4E1118" w14:textId="77777777" w:rsidR="006C6CF0" w:rsidRPr="004E4F86" w:rsidRDefault="006C6CF0" w:rsidP="00925E33">
            <w:pPr>
              <w:rPr>
                <w:lang w:val="pt-BR"/>
              </w:rPr>
            </w:pPr>
            <w:r w:rsidRPr="0032520C">
              <w:rPr>
                <w:lang w:val="ro-RO"/>
              </w:rPr>
              <w:t xml:space="preserve">Concurs pentru  ocuparea  </w:t>
            </w:r>
            <w:proofErr w:type="spellStart"/>
            <w:r w:rsidRPr="0032520C">
              <w:rPr>
                <w:lang w:val="ro-RO"/>
              </w:rPr>
              <w:t>funcţiei</w:t>
            </w:r>
            <w:proofErr w:type="spellEnd"/>
            <w:r w:rsidRPr="0032520C">
              <w:rPr>
                <w:lang w:val="ro-RO"/>
              </w:rPr>
              <w:t>  publice  vacante în cadrul aparatului central: </w:t>
            </w:r>
            <w:r w:rsidRPr="004E4F86">
              <w:rPr>
                <w:lang w:val="pt-BR"/>
              </w:rPr>
              <w:t> </w:t>
            </w:r>
          </w:p>
          <w:p w14:paraId="0FF29C57" w14:textId="77777777" w:rsidR="006C6CF0" w:rsidRPr="004E4F86" w:rsidRDefault="006C6CF0" w:rsidP="00925E33">
            <w:pPr>
              <w:rPr>
                <w:lang w:val="pt-BR"/>
              </w:rPr>
            </w:pPr>
            <w:r w:rsidRPr="0032520C">
              <w:rPr>
                <w:lang w:val="ro-RO"/>
              </w:rPr>
              <w:t xml:space="preserve">pentru înscrierea la postul de </w:t>
            </w:r>
            <w:r w:rsidRPr="0032520C">
              <w:rPr>
                <w:b/>
                <w:bCs/>
                <w:lang w:val="ro-RO"/>
              </w:rPr>
              <w:t>_________________________________</w:t>
            </w:r>
            <w:r w:rsidRPr="004E4F86">
              <w:rPr>
                <w:lang w:val="pt-BR"/>
              </w:rPr>
              <w:t> </w:t>
            </w:r>
          </w:p>
          <w:p w14:paraId="6964682E" w14:textId="77777777" w:rsidR="006C6CF0" w:rsidRPr="004E4F86" w:rsidRDefault="006C6CF0" w:rsidP="00925E33">
            <w:pPr>
              <w:rPr>
                <w:lang w:val="pt-BR"/>
              </w:rPr>
            </w:pPr>
            <w:r w:rsidRPr="004E4F86">
              <w:rPr>
                <w:lang w:val="pt-BR"/>
              </w:rPr>
              <w:t> </w:t>
            </w:r>
          </w:p>
          <w:p w14:paraId="4BFD9DDA" w14:textId="77777777" w:rsidR="006C6CF0" w:rsidRPr="004E4F86" w:rsidRDefault="006C6CF0" w:rsidP="00925E33">
            <w:pPr>
              <w:rPr>
                <w:lang w:val="pt-BR"/>
              </w:rPr>
            </w:pPr>
            <w:r w:rsidRPr="004E4F86">
              <w:rPr>
                <w:lang w:val="pt-BR"/>
              </w:rPr>
              <w:t> </w:t>
            </w:r>
          </w:p>
        </w:tc>
      </w:tr>
      <w:tr w:rsidR="006C6CF0" w:rsidRPr="0032520C" w14:paraId="5E5E2C0D" w14:textId="77777777" w:rsidTr="00925E33">
        <w:trPr>
          <w:trHeight w:val="300"/>
        </w:trPr>
        <w:tc>
          <w:tcPr>
            <w:tcW w:w="2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6EE94" w14:textId="77777777" w:rsidR="006C6CF0" w:rsidRPr="004E4F86" w:rsidRDefault="006C6CF0" w:rsidP="00925E33">
            <w:pPr>
              <w:rPr>
                <w:lang w:val="pt-BR"/>
              </w:rPr>
            </w:pPr>
          </w:p>
        </w:tc>
        <w:tc>
          <w:tcPr>
            <w:tcW w:w="75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B736A" w14:textId="77777777" w:rsidR="006C6CF0" w:rsidRPr="0032520C" w:rsidRDefault="006C6CF0" w:rsidP="00925E33">
            <w:r w:rsidRPr="0032520C">
              <w:rPr>
                <w:b/>
                <w:bCs/>
                <w:i/>
                <w:iCs/>
                <w:lang w:val="ro-RO"/>
              </w:rPr>
              <w:t xml:space="preserve">                                          </w:t>
            </w:r>
            <w:r w:rsidRPr="0032520C">
              <w:rPr>
                <w:b/>
                <w:bCs/>
                <w:lang w:val="ro-RO"/>
              </w:rPr>
              <w:t>Declarație</w:t>
            </w:r>
            <w:r w:rsidRPr="0032520C">
              <w:t> </w:t>
            </w:r>
          </w:p>
          <w:p w14:paraId="08F78693" w14:textId="77777777" w:rsidR="006C6CF0" w:rsidRPr="0032520C" w:rsidRDefault="006C6CF0" w:rsidP="00925E33">
            <w:r w:rsidRPr="0032520C">
              <w:t> </w:t>
            </w:r>
          </w:p>
          <w:p w14:paraId="1AF25972" w14:textId="77777777" w:rsidR="006C6CF0" w:rsidRPr="0032520C" w:rsidRDefault="006C6CF0" w:rsidP="00925E33">
            <w:r w:rsidRPr="0032520C">
              <w:t> </w:t>
            </w:r>
          </w:p>
        </w:tc>
      </w:tr>
    </w:tbl>
    <w:p w14:paraId="5DCCCD0E" w14:textId="7082D6FC" w:rsidR="006C6CF0" w:rsidRPr="006C6CF0" w:rsidRDefault="006C6CF0" w:rsidP="006C6CF0">
      <w:pPr>
        <w:rPr>
          <w:lang w:val="ro-MD"/>
        </w:rPr>
      </w:pPr>
    </w:p>
    <w:tbl>
      <w:tblPr>
        <w:tblW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1"/>
        <w:gridCol w:w="4449"/>
      </w:tblGrid>
      <w:tr w:rsidR="006C6CF0" w:rsidRPr="0032520C" w14:paraId="7C707293" w14:textId="77777777" w:rsidTr="00925E33">
        <w:trPr>
          <w:trHeight w:val="300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3863A" w14:textId="77777777" w:rsidR="006C6CF0" w:rsidRPr="0032520C" w:rsidRDefault="006C6CF0" w:rsidP="00925E33">
            <w:r w:rsidRPr="0032520C">
              <w:rPr>
                <w:lang w:val="ro-RO"/>
              </w:rPr>
              <w:t xml:space="preserve">Numele </w:t>
            </w:r>
            <w:proofErr w:type="spellStart"/>
            <w:r w:rsidRPr="0032520C">
              <w:rPr>
                <w:lang w:val="ro-RO"/>
              </w:rPr>
              <w:t>şi</w:t>
            </w:r>
            <w:proofErr w:type="spellEnd"/>
            <w:r w:rsidRPr="0032520C">
              <w:rPr>
                <w:lang w:val="ro-RO"/>
              </w:rPr>
              <w:t xml:space="preserve"> prenumele candidatului:</w:t>
            </w:r>
            <w:r w:rsidRPr="0032520C">
              <w:t> </w:t>
            </w:r>
          </w:p>
          <w:p w14:paraId="77A1275F" w14:textId="77777777" w:rsidR="006C6CF0" w:rsidRPr="0032520C" w:rsidRDefault="006C6CF0" w:rsidP="00925E33">
            <w:r w:rsidRPr="0032520C">
              <w:t> </w:t>
            </w:r>
          </w:p>
        </w:tc>
      </w:tr>
      <w:tr w:rsidR="006C6CF0" w:rsidRPr="0032520C" w14:paraId="1B940E09" w14:textId="77777777" w:rsidTr="00925E33">
        <w:trPr>
          <w:trHeight w:val="300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87667" w14:textId="77777777" w:rsidR="006C6CF0" w:rsidRPr="0032520C" w:rsidRDefault="006C6CF0" w:rsidP="00925E33">
            <w:r w:rsidRPr="0032520C">
              <w:rPr>
                <w:lang w:val="ro-RO"/>
              </w:rPr>
              <w:t xml:space="preserve">Data </w:t>
            </w:r>
            <w:proofErr w:type="spellStart"/>
            <w:r w:rsidRPr="0032520C">
              <w:rPr>
                <w:lang w:val="ro-RO"/>
              </w:rPr>
              <w:t>naşterii</w:t>
            </w:r>
            <w:proofErr w:type="spellEnd"/>
            <w:r w:rsidRPr="0032520C">
              <w:rPr>
                <w:lang w:val="ro-RO"/>
              </w:rPr>
              <w:t>:</w:t>
            </w:r>
            <w:r w:rsidRPr="0032520C">
              <w:t> 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10C7" w14:textId="77777777" w:rsidR="006C6CF0" w:rsidRPr="0032520C" w:rsidRDefault="006C6CF0" w:rsidP="00925E33">
            <w:r w:rsidRPr="0032520C">
              <w:rPr>
                <w:lang w:val="ro-RO"/>
              </w:rPr>
              <w:t>IDNP:</w:t>
            </w:r>
            <w:r w:rsidRPr="0032520C">
              <w:t> </w:t>
            </w:r>
          </w:p>
          <w:p w14:paraId="03778774" w14:textId="77777777" w:rsidR="006C6CF0" w:rsidRPr="0032520C" w:rsidRDefault="006C6CF0" w:rsidP="00925E33">
            <w:r w:rsidRPr="0032520C">
              <w:t> </w:t>
            </w:r>
          </w:p>
        </w:tc>
      </w:tr>
    </w:tbl>
    <w:p w14:paraId="70E23A0B" w14:textId="5537A682" w:rsidR="006C6CF0" w:rsidRPr="006C6CF0" w:rsidRDefault="006C6CF0" w:rsidP="006C6CF0">
      <w:pPr>
        <w:rPr>
          <w:lang w:val="ro-MD"/>
        </w:rPr>
      </w:pPr>
    </w:p>
    <w:p w14:paraId="31D99C67" w14:textId="77777777" w:rsidR="006C6CF0" w:rsidRPr="006C6CF0" w:rsidRDefault="006C6CF0" w:rsidP="006C6CF0">
      <w:pPr>
        <w:rPr>
          <w:lang w:val="ro-MD"/>
        </w:rPr>
      </w:pPr>
      <w:r w:rsidRPr="00C716ED">
        <w:rPr>
          <w:lang w:val="ro-RO"/>
        </w:rPr>
        <w:t xml:space="preserve">Prin prezenta, declar pe propria răspundere, că sunt apt din punct de vedere al stării </w:t>
      </w:r>
      <w:proofErr w:type="spellStart"/>
      <w:r w:rsidRPr="00C716ED">
        <w:rPr>
          <w:lang w:val="ro-RO"/>
        </w:rPr>
        <w:t>sănătăţii</w:t>
      </w:r>
      <w:proofErr w:type="spellEnd"/>
      <w:r w:rsidRPr="00C716ED">
        <w:rPr>
          <w:lang w:val="ro-RO"/>
        </w:rPr>
        <w:t xml:space="preserve"> </w:t>
      </w:r>
      <w:proofErr w:type="spellStart"/>
      <w:r w:rsidRPr="00C716ED">
        <w:rPr>
          <w:lang w:val="ro-RO"/>
        </w:rPr>
        <w:t>şi</w:t>
      </w:r>
      <w:proofErr w:type="spellEnd"/>
      <w:r w:rsidRPr="00C716ED">
        <w:rPr>
          <w:lang w:val="ro-RO"/>
        </w:rPr>
        <w:t xml:space="preserve"> nu am antecedente penale rezultate din </w:t>
      </w:r>
      <w:proofErr w:type="spellStart"/>
      <w:r w:rsidRPr="00C716ED">
        <w:rPr>
          <w:lang w:val="ro-RO"/>
        </w:rPr>
        <w:t>infracţiuni</w:t>
      </w:r>
      <w:proofErr w:type="spellEnd"/>
      <w:r w:rsidRPr="00C716ED">
        <w:rPr>
          <w:lang w:val="ro-RO"/>
        </w:rPr>
        <w:t xml:space="preserve"> </w:t>
      </w:r>
      <w:proofErr w:type="spellStart"/>
      <w:r w:rsidRPr="00C716ED">
        <w:rPr>
          <w:lang w:val="ro-RO"/>
        </w:rPr>
        <w:t>intenţionate</w:t>
      </w:r>
      <w:proofErr w:type="spellEnd"/>
      <w:r w:rsidRPr="00C716ED">
        <w:rPr>
          <w:lang w:val="ro-RO"/>
        </w:rPr>
        <w:t>, fapt pentru care semnez.</w:t>
      </w:r>
      <w:r w:rsidRPr="006C6CF0">
        <w:rPr>
          <w:lang w:val="ro-MD"/>
        </w:rPr>
        <w:t> </w:t>
      </w:r>
    </w:p>
    <w:p w14:paraId="0451DE2F" w14:textId="77777777" w:rsidR="006C6CF0" w:rsidRPr="006C6CF0" w:rsidRDefault="006C6CF0" w:rsidP="006C6CF0">
      <w:pPr>
        <w:rPr>
          <w:lang w:val="ro-MD"/>
        </w:rPr>
      </w:pPr>
      <w:r w:rsidRPr="006C6CF0">
        <w:rPr>
          <w:lang w:val="ro-MD"/>
        </w:rPr>
        <w:t> </w:t>
      </w:r>
    </w:p>
    <w:p w14:paraId="55C6715E" w14:textId="1A3F62CC" w:rsidR="006C6CF0" w:rsidRPr="006C6CF0" w:rsidRDefault="006C6CF0" w:rsidP="006C6CF0">
      <w:pPr>
        <w:rPr>
          <w:lang w:val="ro-MD"/>
        </w:rPr>
      </w:pPr>
      <w:r w:rsidRPr="00C716ED">
        <w:rPr>
          <w:lang w:val="ro-RO"/>
        </w:rPr>
        <w:t>Data___________202</w:t>
      </w:r>
      <w:r>
        <w:rPr>
          <w:lang w:val="ro-RO"/>
        </w:rPr>
        <w:t>5</w:t>
      </w:r>
      <w:r w:rsidRPr="00C716ED">
        <w:rPr>
          <w:lang w:val="ro-RO"/>
        </w:rPr>
        <w:t>                                                  Semnătura___________________</w:t>
      </w:r>
      <w:r w:rsidRPr="004E4F86">
        <w:rPr>
          <w:lang w:val="pt-BR"/>
        </w:rPr>
        <w:tab/>
        <w:t> </w:t>
      </w:r>
    </w:p>
    <w:p w14:paraId="38F81770" w14:textId="77777777" w:rsidR="006C6CF0" w:rsidRPr="004E4F86" w:rsidRDefault="006C6CF0" w:rsidP="006C6CF0">
      <w:pPr>
        <w:rPr>
          <w:lang w:val="pt-BR"/>
        </w:rPr>
      </w:pPr>
      <w:r w:rsidRPr="00C716ED">
        <w:rPr>
          <w:lang w:val="ro-RO"/>
        </w:rPr>
        <w:t>                                                                                     </w:t>
      </w:r>
      <w:r w:rsidRPr="004E4F86">
        <w:rPr>
          <w:lang w:val="pt-BR"/>
        </w:rPr>
        <w:t> </w:t>
      </w:r>
    </w:p>
    <w:p w14:paraId="20A7F9EF" w14:textId="77777777" w:rsidR="006C6CF0" w:rsidRPr="004E4F86" w:rsidRDefault="006C6CF0" w:rsidP="006C6CF0">
      <w:pPr>
        <w:rPr>
          <w:lang w:val="pt-BR"/>
        </w:rPr>
      </w:pPr>
      <w:r w:rsidRPr="00C716ED">
        <w:rPr>
          <w:lang w:val="ro-RO"/>
        </w:rPr>
        <w:t>                                                                                        Nume, prenume                                        </w:t>
      </w:r>
      <w:r w:rsidRPr="004E4F86">
        <w:rPr>
          <w:lang w:val="pt-BR"/>
        </w:rPr>
        <w:t> </w:t>
      </w:r>
    </w:p>
    <w:p w14:paraId="672BFBEC" w14:textId="77777777" w:rsidR="006C6CF0" w:rsidRDefault="006C6CF0" w:rsidP="006C6CF0">
      <w:pPr>
        <w:rPr>
          <w:sz w:val="26"/>
          <w:szCs w:val="26"/>
          <w:lang w:val="ro-RO"/>
        </w:rPr>
      </w:pPr>
    </w:p>
    <w:p w14:paraId="1D6C6C1F" w14:textId="77777777" w:rsidR="006C6CF0" w:rsidRDefault="006C6CF0" w:rsidP="006C6CF0">
      <w:pPr>
        <w:rPr>
          <w:sz w:val="26"/>
          <w:szCs w:val="26"/>
          <w:lang w:val="ro-RO"/>
        </w:rPr>
      </w:pPr>
    </w:p>
    <w:p w14:paraId="637C9D81" w14:textId="77777777" w:rsidR="006C6CF0" w:rsidRDefault="006C6CF0" w:rsidP="006C6CF0">
      <w:pPr>
        <w:rPr>
          <w:sz w:val="26"/>
          <w:szCs w:val="26"/>
          <w:lang w:val="ro-RO"/>
        </w:rPr>
      </w:pPr>
    </w:p>
    <w:p w14:paraId="3EB33934" w14:textId="77777777" w:rsidR="006C6CF0" w:rsidRDefault="006C6CF0" w:rsidP="006C6CF0">
      <w:pPr>
        <w:rPr>
          <w:sz w:val="26"/>
          <w:szCs w:val="26"/>
          <w:lang w:val="ro-RO"/>
        </w:rPr>
      </w:pPr>
    </w:p>
    <w:p w14:paraId="7CA64379" w14:textId="77777777" w:rsidR="006C6CF0" w:rsidRPr="00CF4CF0" w:rsidRDefault="006C6CF0" w:rsidP="006C6CF0">
      <w:pPr>
        <w:rPr>
          <w:sz w:val="26"/>
          <w:szCs w:val="26"/>
          <w:lang w:val="ro-RO"/>
        </w:rPr>
      </w:pPr>
    </w:p>
    <w:p w14:paraId="422F95F3" w14:textId="77777777" w:rsidR="00C447D7" w:rsidRPr="003F1A55" w:rsidRDefault="00C447D7" w:rsidP="00C447D7">
      <w:pPr>
        <w:rPr>
          <w:lang w:val="ro-RO"/>
        </w:rPr>
      </w:pPr>
    </w:p>
    <w:p w14:paraId="36985322" w14:textId="77777777" w:rsidR="003A4B66" w:rsidRPr="003F1A55" w:rsidRDefault="003A4B66" w:rsidP="003A4B66">
      <w:pPr>
        <w:jc w:val="both"/>
        <w:rPr>
          <w:lang w:val="ro-RO"/>
        </w:rPr>
      </w:pPr>
    </w:p>
    <w:sectPr w:rsidR="003A4B66" w:rsidRPr="003F1A55" w:rsidSect="006C6CF0">
      <w:footerReference w:type="default" r:id="rId21"/>
      <w:pgSz w:w="11906" w:h="16838"/>
      <w:pgMar w:top="540" w:right="991" w:bottom="142" w:left="1259" w:header="72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4217" w14:textId="77777777" w:rsidR="00E65CCC" w:rsidRDefault="00E65CCC">
      <w:r>
        <w:separator/>
      </w:r>
    </w:p>
  </w:endnote>
  <w:endnote w:type="continuationSeparator" w:id="0">
    <w:p w14:paraId="4BB365F8" w14:textId="77777777" w:rsidR="00E65CCC" w:rsidRDefault="00E6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F0A0" w14:textId="77777777" w:rsidR="00041AED" w:rsidRDefault="00041AED" w:rsidP="003A4B6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D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16125A" w14:textId="77777777" w:rsidR="00041AED" w:rsidRDefault="00041AED" w:rsidP="003A4B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C759" w14:textId="77777777" w:rsidR="00E65CCC" w:rsidRDefault="00E65CCC">
      <w:r>
        <w:separator/>
      </w:r>
    </w:p>
  </w:footnote>
  <w:footnote w:type="continuationSeparator" w:id="0">
    <w:p w14:paraId="0CEEC3A7" w14:textId="77777777" w:rsidR="00E65CCC" w:rsidRDefault="00E65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395"/>
    <w:multiLevelType w:val="hybridMultilevel"/>
    <w:tmpl w:val="0136F150"/>
    <w:lvl w:ilvl="0" w:tplc="11AE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33545"/>
    <w:multiLevelType w:val="hybridMultilevel"/>
    <w:tmpl w:val="79E01194"/>
    <w:lvl w:ilvl="0" w:tplc="BB261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266AA"/>
    <w:multiLevelType w:val="hybridMultilevel"/>
    <w:tmpl w:val="60A4FCC4"/>
    <w:lvl w:ilvl="0" w:tplc="CA7ECF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12184BF1"/>
    <w:multiLevelType w:val="hybridMultilevel"/>
    <w:tmpl w:val="47B6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313D4D"/>
    <w:multiLevelType w:val="hybridMultilevel"/>
    <w:tmpl w:val="CEDC72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C6C76"/>
    <w:multiLevelType w:val="hybridMultilevel"/>
    <w:tmpl w:val="AFB40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3822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61B32"/>
    <w:multiLevelType w:val="hybridMultilevel"/>
    <w:tmpl w:val="E2C2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61D9B"/>
    <w:multiLevelType w:val="hybridMultilevel"/>
    <w:tmpl w:val="07325E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16619"/>
    <w:multiLevelType w:val="hybridMultilevel"/>
    <w:tmpl w:val="BB705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2F08B6"/>
    <w:multiLevelType w:val="hybridMultilevel"/>
    <w:tmpl w:val="CA0CB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F6E54"/>
    <w:multiLevelType w:val="hybridMultilevel"/>
    <w:tmpl w:val="AD4A5B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9004FC1"/>
    <w:multiLevelType w:val="hybridMultilevel"/>
    <w:tmpl w:val="BABA0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216952"/>
    <w:multiLevelType w:val="hybridMultilevel"/>
    <w:tmpl w:val="853020B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2543BE"/>
    <w:multiLevelType w:val="hybridMultilevel"/>
    <w:tmpl w:val="0C1E3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B30DDB"/>
    <w:multiLevelType w:val="hybridMultilevel"/>
    <w:tmpl w:val="6EC874C8"/>
    <w:lvl w:ilvl="0" w:tplc="A33822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1234C5"/>
    <w:multiLevelType w:val="hybridMultilevel"/>
    <w:tmpl w:val="13B8BF04"/>
    <w:lvl w:ilvl="0" w:tplc="74F08E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hint="default"/>
        <w:i w:val="0"/>
        <w:iCs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629375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315217">
    <w:abstractNumId w:val="7"/>
  </w:num>
  <w:num w:numId="3" w16cid:durableId="648562558">
    <w:abstractNumId w:val="11"/>
  </w:num>
  <w:num w:numId="4" w16cid:durableId="41056332">
    <w:abstractNumId w:val="13"/>
  </w:num>
  <w:num w:numId="5" w16cid:durableId="1090469900">
    <w:abstractNumId w:val="6"/>
  </w:num>
  <w:num w:numId="6" w16cid:durableId="1404448462">
    <w:abstractNumId w:val="9"/>
  </w:num>
  <w:num w:numId="7" w16cid:durableId="1116562542">
    <w:abstractNumId w:val="12"/>
  </w:num>
  <w:num w:numId="8" w16cid:durableId="681124633">
    <w:abstractNumId w:val="0"/>
  </w:num>
  <w:num w:numId="9" w16cid:durableId="522286234">
    <w:abstractNumId w:val="1"/>
  </w:num>
  <w:num w:numId="10" w16cid:durableId="2101296551">
    <w:abstractNumId w:val="2"/>
  </w:num>
  <w:num w:numId="11" w16cid:durableId="1962416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0843610">
    <w:abstractNumId w:val="16"/>
  </w:num>
  <w:num w:numId="13" w16cid:durableId="190463987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895281">
    <w:abstractNumId w:val="14"/>
  </w:num>
  <w:num w:numId="15" w16cid:durableId="616176918">
    <w:abstractNumId w:val="3"/>
  </w:num>
  <w:num w:numId="16" w16cid:durableId="27218922">
    <w:abstractNumId w:val="5"/>
  </w:num>
  <w:num w:numId="17" w16cid:durableId="304239337">
    <w:abstractNumId w:val="15"/>
  </w:num>
  <w:num w:numId="18" w16cid:durableId="2089034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66"/>
    <w:rsid w:val="0001396A"/>
    <w:rsid w:val="00027B22"/>
    <w:rsid w:val="00036085"/>
    <w:rsid w:val="00041AED"/>
    <w:rsid w:val="00046BDF"/>
    <w:rsid w:val="000527BA"/>
    <w:rsid w:val="0006782A"/>
    <w:rsid w:val="0007471B"/>
    <w:rsid w:val="000B10E4"/>
    <w:rsid w:val="000E1131"/>
    <w:rsid w:val="000E397F"/>
    <w:rsid w:val="000E5417"/>
    <w:rsid w:val="000F63A8"/>
    <w:rsid w:val="00100014"/>
    <w:rsid w:val="001117B8"/>
    <w:rsid w:val="001271F5"/>
    <w:rsid w:val="00132FD1"/>
    <w:rsid w:val="0014268E"/>
    <w:rsid w:val="00145CE7"/>
    <w:rsid w:val="00147F9F"/>
    <w:rsid w:val="00170807"/>
    <w:rsid w:val="00196401"/>
    <w:rsid w:val="00197A13"/>
    <w:rsid w:val="001A28F5"/>
    <w:rsid w:val="001A3F35"/>
    <w:rsid w:val="001B4781"/>
    <w:rsid w:val="001C2C08"/>
    <w:rsid w:val="001D3C6D"/>
    <w:rsid w:val="001E6A03"/>
    <w:rsid w:val="00203176"/>
    <w:rsid w:val="00204B0A"/>
    <w:rsid w:val="002061DB"/>
    <w:rsid w:val="00207316"/>
    <w:rsid w:val="002319C5"/>
    <w:rsid w:val="00231F46"/>
    <w:rsid w:val="00232DDC"/>
    <w:rsid w:val="00236BC3"/>
    <w:rsid w:val="002425F7"/>
    <w:rsid w:val="002534CD"/>
    <w:rsid w:val="00256408"/>
    <w:rsid w:val="00265364"/>
    <w:rsid w:val="00297428"/>
    <w:rsid w:val="002A7C8C"/>
    <w:rsid w:val="002D2D2B"/>
    <w:rsid w:val="002D50ED"/>
    <w:rsid w:val="002E0E75"/>
    <w:rsid w:val="0030459B"/>
    <w:rsid w:val="0033709C"/>
    <w:rsid w:val="00344670"/>
    <w:rsid w:val="00345C5D"/>
    <w:rsid w:val="00355589"/>
    <w:rsid w:val="00357C62"/>
    <w:rsid w:val="003870D6"/>
    <w:rsid w:val="0038783C"/>
    <w:rsid w:val="003A4B66"/>
    <w:rsid w:val="003B0FDA"/>
    <w:rsid w:val="003B4EC8"/>
    <w:rsid w:val="003C3535"/>
    <w:rsid w:val="003D72FC"/>
    <w:rsid w:val="003E6CDA"/>
    <w:rsid w:val="003F5BD5"/>
    <w:rsid w:val="003F5F70"/>
    <w:rsid w:val="003F7B3F"/>
    <w:rsid w:val="0044387D"/>
    <w:rsid w:val="00443A98"/>
    <w:rsid w:val="0044442A"/>
    <w:rsid w:val="004549D2"/>
    <w:rsid w:val="00457405"/>
    <w:rsid w:val="004620E7"/>
    <w:rsid w:val="00497859"/>
    <w:rsid w:val="004A0751"/>
    <w:rsid w:val="004A5F27"/>
    <w:rsid w:val="004C6CC3"/>
    <w:rsid w:val="004F0556"/>
    <w:rsid w:val="0052167D"/>
    <w:rsid w:val="00523E29"/>
    <w:rsid w:val="005567AC"/>
    <w:rsid w:val="00567A0D"/>
    <w:rsid w:val="00570108"/>
    <w:rsid w:val="005914C9"/>
    <w:rsid w:val="005A12A7"/>
    <w:rsid w:val="005A6942"/>
    <w:rsid w:val="005C5CB8"/>
    <w:rsid w:val="005C7ED5"/>
    <w:rsid w:val="005D2DA7"/>
    <w:rsid w:val="005D5CAB"/>
    <w:rsid w:val="005D5E1E"/>
    <w:rsid w:val="005D6ED7"/>
    <w:rsid w:val="005E47B9"/>
    <w:rsid w:val="00632959"/>
    <w:rsid w:val="00641686"/>
    <w:rsid w:val="00674386"/>
    <w:rsid w:val="00692CA9"/>
    <w:rsid w:val="0069639C"/>
    <w:rsid w:val="006A734D"/>
    <w:rsid w:val="006B005E"/>
    <w:rsid w:val="006C5614"/>
    <w:rsid w:val="006C6CF0"/>
    <w:rsid w:val="006C71EE"/>
    <w:rsid w:val="006C7BAD"/>
    <w:rsid w:val="006D2ED7"/>
    <w:rsid w:val="006E3CAC"/>
    <w:rsid w:val="006F3BC1"/>
    <w:rsid w:val="00703139"/>
    <w:rsid w:val="007064FC"/>
    <w:rsid w:val="0071422F"/>
    <w:rsid w:val="00734217"/>
    <w:rsid w:val="00750A82"/>
    <w:rsid w:val="00753B9C"/>
    <w:rsid w:val="00761895"/>
    <w:rsid w:val="00761F8A"/>
    <w:rsid w:val="00771BFB"/>
    <w:rsid w:val="00790019"/>
    <w:rsid w:val="007908EE"/>
    <w:rsid w:val="007C1E5C"/>
    <w:rsid w:val="007D5F61"/>
    <w:rsid w:val="007D769A"/>
    <w:rsid w:val="008052FC"/>
    <w:rsid w:val="008058C2"/>
    <w:rsid w:val="00806FAF"/>
    <w:rsid w:val="008311FB"/>
    <w:rsid w:val="00840D82"/>
    <w:rsid w:val="008612CA"/>
    <w:rsid w:val="00886DCE"/>
    <w:rsid w:val="008954B7"/>
    <w:rsid w:val="008A581A"/>
    <w:rsid w:val="008B4ABC"/>
    <w:rsid w:val="008D331A"/>
    <w:rsid w:val="008F6B47"/>
    <w:rsid w:val="00907862"/>
    <w:rsid w:val="00913278"/>
    <w:rsid w:val="00927DE8"/>
    <w:rsid w:val="00933F3C"/>
    <w:rsid w:val="00945A10"/>
    <w:rsid w:val="00950B0F"/>
    <w:rsid w:val="00957A27"/>
    <w:rsid w:val="009601C8"/>
    <w:rsid w:val="00964495"/>
    <w:rsid w:val="009748D8"/>
    <w:rsid w:val="00990E33"/>
    <w:rsid w:val="009941E7"/>
    <w:rsid w:val="00996E0E"/>
    <w:rsid w:val="009A04B6"/>
    <w:rsid w:val="009B0451"/>
    <w:rsid w:val="009B2703"/>
    <w:rsid w:val="009B7FDD"/>
    <w:rsid w:val="009D561E"/>
    <w:rsid w:val="009E17CD"/>
    <w:rsid w:val="009E6AD4"/>
    <w:rsid w:val="00A17A7F"/>
    <w:rsid w:val="00A27D7C"/>
    <w:rsid w:val="00A43D3A"/>
    <w:rsid w:val="00A654FE"/>
    <w:rsid w:val="00A70269"/>
    <w:rsid w:val="00A76341"/>
    <w:rsid w:val="00A76553"/>
    <w:rsid w:val="00A80846"/>
    <w:rsid w:val="00A851C9"/>
    <w:rsid w:val="00A90A63"/>
    <w:rsid w:val="00A969D1"/>
    <w:rsid w:val="00AA0110"/>
    <w:rsid w:val="00AA2931"/>
    <w:rsid w:val="00AA3E85"/>
    <w:rsid w:val="00AC40A4"/>
    <w:rsid w:val="00B07D81"/>
    <w:rsid w:val="00B47A08"/>
    <w:rsid w:val="00B506FD"/>
    <w:rsid w:val="00B6635F"/>
    <w:rsid w:val="00B72424"/>
    <w:rsid w:val="00B842D1"/>
    <w:rsid w:val="00B90D0C"/>
    <w:rsid w:val="00BB6143"/>
    <w:rsid w:val="00BB6EDA"/>
    <w:rsid w:val="00BB7281"/>
    <w:rsid w:val="00BB7368"/>
    <w:rsid w:val="00BE2BF9"/>
    <w:rsid w:val="00C10059"/>
    <w:rsid w:val="00C23035"/>
    <w:rsid w:val="00C33BC6"/>
    <w:rsid w:val="00C41C78"/>
    <w:rsid w:val="00C447D7"/>
    <w:rsid w:val="00C6765A"/>
    <w:rsid w:val="00C713A7"/>
    <w:rsid w:val="00C80BC4"/>
    <w:rsid w:val="00CB6ABD"/>
    <w:rsid w:val="00CC32AB"/>
    <w:rsid w:val="00CD0A67"/>
    <w:rsid w:val="00CD20F9"/>
    <w:rsid w:val="00CD526A"/>
    <w:rsid w:val="00CD5687"/>
    <w:rsid w:val="00CE14F2"/>
    <w:rsid w:val="00CF0C07"/>
    <w:rsid w:val="00D143BE"/>
    <w:rsid w:val="00D2141E"/>
    <w:rsid w:val="00D364C4"/>
    <w:rsid w:val="00D37C92"/>
    <w:rsid w:val="00D40635"/>
    <w:rsid w:val="00D43E68"/>
    <w:rsid w:val="00D56076"/>
    <w:rsid w:val="00D65050"/>
    <w:rsid w:val="00D73728"/>
    <w:rsid w:val="00D73E7C"/>
    <w:rsid w:val="00D83A3E"/>
    <w:rsid w:val="00DA28A9"/>
    <w:rsid w:val="00DA5400"/>
    <w:rsid w:val="00DB0AF0"/>
    <w:rsid w:val="00DC6C45"/>
    <w:rsid w:val="00DE5425"/>
    <w:rsid w:val="00DF4726"/>
    <w:rsid w:val="00E064D3"/>
    <w:rsid w:val="00E25258"/>
    <w:rsid w:val="00E25C9C"/>
    <w:rsid w:val="00E3192E"/>
    <w:rsid w:val="00E36CA3"/>
    <w:rsid w:val="00E37609"/>
    <w:rsid w:val="00E45511"/>
    <w:rsid w:val="00E64E3E"/>
    <w:rsid w:val="00E65C72"/>
    <w:rsid w:val="00E65CCC"/>
    <w:rsid w:val="00E71475"/>
    <w:rsid w:val="00EA6140"/>
    <w:rsid w:val="00EA6283"/>
    <w:rsid w:val="00EB040D"/>
    <w:rsid w:val="00EB1ED4"/>
    <w:rsid w:val="00EB391C"/>
    <w:rsid w:val="00ED4F8E"/>
    <w:rsid w:val="00EE6088"/>
    <w:rsid w:val="00F03D39"/>
    <w:rsid w:val="00F07217"/>
    <w:rsid w:val="00F14E4A"/>
    <w:rsid w:val="00F22736"/>
    <w:rsid w:val="00F269A2"/>
    <w:rsid w:val="00F3096D"/>
    <w:rsid w:val="00F63069"/>
    <w:rsid w:val="00F8077B"/>
    <w:rsid w:val="00F87251"/>
    <w:rsid w:val="00F97A08"/>
    <w:rsid w:val="00FA3E63"/>
    <w:rsid w:val="00FB77EA"/>
    <w:rsid w:val="00FC27FB"/>
    <w:rsid w:val="00FD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77333"/>
  <w15:chartTrackingRefBased/>
  <w15:docId w15:val="{E01FD680-7064-4779-A51D-B51189AE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B66"/>
    <w:rPr>
      <w:rFonts w:eastAsia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A4B66"/>
    <w:rPr>
      <w:color w:val="0000FF"/>
      <w:u w:val="single"/>
    </w:rPr>
  </w:style>
  <w:style w:type="paragraph" w:customStyle="1" w:styleId="Style9">
    <w:name w:val="Style9"/>
    <w:basedOn w:val="Normal"/>
    <w:rsid w:val="003A4B66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Arial Narrow" w:hAnsi="Arial Narrow" w:cs="Arial Narrow"/>
    </w:rPr>
  </w:style>
  <w:style w:type="character" w:customStyle="1" w:styleId="FontStyle21">
    <w:name w:val="Font Style21"/>
    <w:rsid w:val="003A4B66"/>
    <w:rPr>
      <w:rFonts w:ascii="Arial Narrow" w:hAnsi="Arial Narrow" w:cs="Arial Narrow"/>
      <w:sz w:val="20"/>
      <w:szCs w:val="20"/>
    </w:rPr>
  </w:style>
  <w:style w:type="paragraph" w:customStyle="1" w:styleId="Style5">
    <w:name w:val="Style5"/>
    <w:basedOn w:val="Normal"/>
    <w:rsid w:val="003A4B66"/>
    <w:pPr>
      <w:widowControl w:val="0"/>
      <w:autoSpaceDE w:val="0"/>
      <w:autoSpaceDN w:val="0"/>
      <w:adjustRightInd w:val="0"/>
      <w:spacing w:line="283" w:lineRule="exact"/>
      <w:ind w:hanging="142"/>
    </w:pPr>
  </w:style>
  <w:style w:type="character" w:customStyle="1" w:styleId="FontStyle13">
    <w:name w:val="Font Style13"/>
    <w:rsid w:val="003A4B66"/>
    <w:rPr>
      <w:rFonts w:ascii="Times New Roman" w:hAnsi="Times New Roman" w:cs="Times New Roman"/>
      <w:sz w:val="22"/>
      <w:szCs w:val="22"/>
    </w:rPr>
  </w:style>
  <w:style w:type="character" w:customStyle="1" w:styleId="docheader">
    <w:name w:val="doc_header"/>
    <w:basedOn w:val="DefaultParagraphFont"/>
    <w:rsid w:val="003A4B66"/>
  </w:style>
  <w:style w:type="paragraph" w:styleId="Footer">
    <w:name w:val="footer"/>
    <w:basedOn w:val="Normal"/>
    <w:link w:val="FooterChar"/>
    <w:rsid w:val="003A4B6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rsid w:val="003A4B66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3A4B66"/>
  </w:style>
  <w:style w:type="paragraph" w:customStyle="1" w:styleId="a">
    <w:name w:val="Заголовок"/>
    <w:basedOn w:val="Normal"/>
    <w:next w:val="BodyText"/>
    <w:rsid w:val="003A4B66"/>
    <w:pPr>
      <w:keepNext/>
      <w:widowControl w:val="0"/>
      <w:suppressAutoHyphens/>
      <w:spacing w:before="240" w:after="120"/>
      <w:jc w:val="right"/>
    </w:pPr>
    <w:rPr>
      <w:rFonts w:ascii="Arial" w:eastAsia="MS Mincho" w:hAnsi="Arial" w:cs="Arial"/>
      <w:b/>
      <w:bCs/>
      <w:kern w:val="2"/>
      <w:sz w:val="28"/>
      <w:szCs w:val="28"/>
      <w:lang w:val="ro-RO" w:eastAsia="ar-SA"/>
    </w:rPr>
  </w:style>
  <w:style w:type="paragraph" w:styleId="BodyText">
    <w:name w:val="Body Text"/>
    <w:basedOn w:val="Normal"/>
    <w:rsid w:val="003A4B66"/>
    <w:pPr>
      <w:spacing w:after="120"/>
    </w:pPr>
  </w:style>
  <w:style w:type="character" w:styleId="FollowedHyperlink">
    <w:name w:val="FollowedHyperlink"/>
    <w:rsid w:val="002A7C8C"/>
    <w:rPr>
      <w:color w:val="800080"/>
      <w:u w:val="single"/>
    </w:rPr>
  </w:style>
  <w:style w:type="paragraph" w:customStyle="1" w:styleId="Default">
    <w:name w:val="Default"/>
    <w:rsid w:val="005D5E1E"/>
    <w:pPr>
      <w:autoSpaceDE w:val="0"/>
      <w:autoSpaceDN w:val="0"/>
      <w:adjustRightInd w:val="0"/>
    </w:pPr>
    <w:rPr>
      <w:color w:val="000000"/>
      <w:sz w:val="24"/>
      <w:szCs w:val="24"/>
      <w:lang w:val="ro-RO" w:eastAsia="zh-CN"/>
    </w:rPr>
  </w:style>
  <w:style w:type="paragraph" w:customStyle="1" w:styleId="rtejustify">
    <w:name w:val="rtejustify"/>
    <w:basedOn w:val="Normal"/>
    <w:rsid w:val="00FB77EA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qFormat/>
    <w:rsid w:val="00FB77EA"/>
    <w:rPr>
      <w:i/>
      <w:iCs/>
    </w:rPr>
  </w:style>
  <w:style w:type="character" w:styleId="Strong">
    <w:name w:val="Strong"/>
    <w:qFormat/>
    <w:rsid w:val="00913278"/>
    <w:rPr>
      <w:b/>
      <w:bCs/>
    </w:rPr>
  </w:style>
  <w:style w:type="character" w:customStyle="1" w:styleId="apple-converted-space">
    <w:name w:val="apple-converted-space"/>
    <w:basedOn w:val="DefaultParagraphFont"/>
    <w:rsid w:val="00913278"/>
  </w:style>
  <w:style w:type="paragraph" w:customStyle="1" w:styleId="rteindent1">
    <w:name w:val="rteindent1"/>
    <w:basedOn w:val="Normal"/>
    <w:rsid w:val="00913278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D7372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C6CF0"/>
  </w:style>
  <w:style w:type="character" w:customStyle="1" w:styleId="eop">
    <w:name w:val="eop"/>
    <w:basedOn w:val="DefaultParagraphFont"/>
    <w:rsid w:val="006C6CF0"/>
  </w:style>
  <w:style w:type="paragraph" w:customStyle="1" w:styleId="paragraph">
    <w:name w:val="paragraph"/>
    <w:basedOn w:val="Normal"/>
    <w:rsid w:val="006C6CF0"/>
    <w:pPr>
      <w:spacing w:before="100" w:beforeAutospacing="1" w:after="100" w:afterAutospacing="1"/>
    </w:pPr>
    <w:rPr>
      <w:lang w:val="ro-MD" w:eastAsia="ro-MD"/>
    </w:rPr>
  </w:style>
  <w:style w:type="character" w:customStyle="1" w:styleId="scxw229003540">
    <w:name w:val="scxw229003540"/>
    <w:basedOn w:val="DefaultParagraphFont"/>
    <w:rsid w:val="006C6CF0"/>
  </w:style>
  <w:style w:type="paragraph" w:styleId="ListParagraph">
    <w:name w:val="List Paragraph"/>
    <w:basedOn w:val="Normal"/>
    <w:uiPriority w:val="34"/>
    <w:qFormat/>
    <w:rsid w:val="006C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ybooks.ro/deburcagrainne.cgi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buybooks.ro/craigpaul.cgi" TargetMode="External"/><Relationship Id="rId17" Type="http://schemas.openxmlformats.org/officeDocument/2006/relationships/hyperlink" Target="http://gov.m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.md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fa.gov.md/" TargetMode="External"/><Relationship Id="rId5" Type="http://schemas.openxmlformats.org/officeDocument/2006/relationships/styles" Target="styles.xml"/><Relationship Id="rId15" Type="http://schemas.openxmlformats.org/officeDocument/2006/relationships/hyperlink" Target="http://treaties.un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ruc@mfa.gov.md" TargetMode="External"/><Relationship Id="rId19" Type="http://schemas.openxmlformats.org/officeDocument/2006/relationships/hyperlink" Target="http://www.registru.datepersonale.m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onventions.coe.in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12e56-2832-42be-a945-0dc5bf5802b2">
      <Terms xmlns="http://schemas.microsoft.com/office/infopath/2007/PartnerControls"/>
    </lcf76f155ced4ddcb4097134ff3c332f>
    <TaxCatchAll xmlns="d89666b6-eb5f-416f-9481-684ff84b7fb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09AC6D8825498C60AAA2A4504ABB" ma:contentTypeVersion="13" ma:contentTypeDescription="Creați un document nou." ma:contentTypeScope="" ma:versionID="6474d01537ea94791501f1ebdfd421f5">
  <xsd:schema xmlns:xsd="http://www.w3.org/2001/XMLSchema" xmlns:xs="http://www.w3.org/2001/XMLSchema" xmlns:p="http://schemas.microsoft.com/office/2006/metadata/properties" xmlns:ns2="a1112e56-2832-42be-a945-0dc5bf5802b2" xmlns:ns3="d89666b6-eb5f-416f-9481-684ff84b7fbb" targetNamespace="http://schemas.microsoft.com/office/2006/metadata/properties" ma:root="true" ma:fieldsID="5573ed5cec349b5806fdc5530203ff20" ns2:_="" ns3:_="">
    <xsd:import namespace="a1112e56-2832-42be-a945-0dc5bf5802b2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12e56-2832-42be-a945-0dc5bf580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ef18342c-3873-4b17-a030-b3de3da2e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77c90c-e952-4336-a4dc-6a7712c64890}" ma:internalName="TaxCatchAll" ma:showField="CatchAllData" ma:web="d89666b6-eb5f-416f-9481-684ff84b7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22896-992E-478F-9ECE-40566DDEE0B3}">
  <ds:schemaRefs>
    <ds:schemaRef ds:uri="http://schemas.microsoft.com/office/2006/metadata/properties"/>
    <ds:schemaRef ds:uri="http://schemas.microsoft.com/office/infopath/2007/PartnerControls"/>
    <ds:schemaRef ds:uri="a1112e56-2832-42be-a945-0dc5bf5802b2"/>
    <ds:schemaRef ds:uri="d89666b6-eb5f-416f-9481-684ff84b7fbb"/>
  </ds:schemaRefs>
</ds:datastoreItem>
</file>

<file path=customXml/itemProps2.xml><?xml version="1.0" encoding="utf-8"?>
<ds:datastoreItem xmlns:ds="http://schemas.openxmlformats.org/officeDocument/2006/customXml" ds:itemID="{F4BB6E33-535D-43E8-9155-1577AA832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CA880-D4DD-454F-8E2C-53045B33B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12e56-2832-42be-a945-0dc5bf5802b2"/>
    <ds:schemaRef ds:uri="d89666b6-eb5f-416f-9481-684ff84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2376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Externe şi Integrării Europene al Republicii Moldova</vt:lpstr>
    </vt:vector>
  </TitlesOfParts>
  <Company/>
  <LinksUpToDate>false</LinksUpToDate>
  <CharactersWithSpaces>16125</CharactersWithSpaces>
  <SharedDoc>false</SharedDoc>
  <HLinks>
    <vt:vector size="60" baseType="variant">
      <vt:variant>
        <vt:i4>4915273</vt:i4>
      </vt:variant>
      <vt:variant>
        <vt:i4>30</vt:i4>
      </vt:variant>
      <vt:variant>
        <vt:i4>0</vt:i4>
      </vt:variant>
      <vt:variant>
        <vt:i4>5</vt:i4>
      </vt:variant>
      <vt:variant>
        <vt:lpwstr>http://www.registru.datepersonale.md/</vt:lpwstr>
      </vt:variant>
      <vt:variant>
        <vt:lpwstr/>
      </vt:variant>
      <vt:variant>
        <vt:i4>7864364</vt:i4>
      </vt:variant>
      <vt:variant>
        <vt:i4>24</vt:i4>
      </vt:variant>
      <vt:variant>
        <vt:i4>0</vt:i4>
      </vt:variant>
      <vt:variant>
        <vt:i4>5</vt:i4>
      </vt:variant>
      <vt:variant>
        <vt:lpwstr>http://gov.md/</vt:lpwstr>
      </vt:variant>
      <vt:variant>
        <vt:lpwstr/>
      </vt:variant>
      <vt:variant>
        <vt:i4>327706</vt:i4>
      </vt:variant>
      <vt:variant>
        <vt:i4>21</vt:i4>
      </vt:variant>
      <vt:variant>
        <vt:i4>0</vt:i4>
      </vt:variant>
      <vt:variant>
        <vt:i4>5</vt:i4>
      </vt:variant>
      <vt:variant>
        <vt:lpwstr>http://constcourt.md/</vt:lpwstr>
      </vt:variant>
      <vt:variant>
        <vt:lpwstr/>
      </vt:variant>
      <vt:variant>
        <vt:i4>917589</vt:i4>
      </vt:variant>
      <vt:variant>
        <vt:i4>18</vt:i4>
      </vt:variant>
      <vt:variant>
        <vt:i4>0</vt:i4>
      </vt:variant>
      <vt:variant>
        <vt:i4>5</vt:i4>
      </vt:variant>
      <vt:variant>
        <vt:lpwstr>https://www.legis.md/</vt:lpwstr>
      </vt:variant>
      <vt:variant>
        <vt:lpwstr/>
      </vt:variant>
      <vt:variant>
        <vt:i4>6488105</vt:i4>
      </vt:variant>
      <vt:variant>
        <vt:i4>15</vt:i4>
      </vt:variant>
      <vt:variant>
        <vt:i4>0</vt:i4>
      </vt:variant>
      <vt:variant>
        <vt:i4>5</vt:i4>
      </vt:variant>
      <vt:variant>
        <vt:lpwstr>http://treaties.un.org/</vt:lpwstr>
      </vt:variant>
      <vt:variant>
        <vt:lpwstr/>
      </vt:variant>
      <vt:variant>
        <vt:i4>3145848</vt:i4>
      </vt:variant>
      <vt:variant>
        <vt:i4>12</vt:i4>
      </vt:variant>
      <vt:variant>
        <vt:i4>0</vt:i4>
      </vt:variant>
      <vt:variant>
        <vt:i4>5</vt:i4>
      </vt:variant>
      <vt:variant>
        <vt:lpwstr>http://conventions.coe.int/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http://www.buybooks.ro/deburcagrainne.cgi</vt:lpwstr>
      </vt:variant>
      <vt:variant>
        <vt:lpwstr/>
      </vt:variant>
      <vt:variant>
        <vt:i4>1507409</vt:i4>
      </vt:variant>
      <vt:variant>
        <vt:i4>6</vt:i4>
      </vt:variant>
      <vt:variant>
        <vt:i4>0</vt:i4>
      </vt:variant>
      <vt:variant>
        <vt:i4>5</vt:i4>
      </vt:variant>
      <vt:variant>
        <vt:lpwstr>http://www.buybooks.ro/craigpaul.cgi</vt:lpwstr>
      </vt:variant>
      <vt:variant>
        <vt:lpwstr/>
      </vt:variant>
      <vt:variant>
        <vt:i4>7602237</vt:i4>
      </vt:variant>
      <vt:variant>
        <vt:i4>3</vt:i4>
      </vt:variant>
      <vt:variant>
        <vt:i4>0</vt:i4>
      </vt:variant>
      <vt:variant>
        <vt:i4>5</vt:i4>
      </vt:variant>
      <vt:variant>
        <vt:lpwstr>http://www.mfa.gov.md/</vt:lpwstr>
      </vt:variant>
      <vt:variant>
        <vt:lpwstr/>
      </vt:variant>
      <vt:variant>
        <vt:i4>4784171</vt:i4>
      </vt:variant>
      <vt:variant>
        <vt:i4>0</vt:i4>
      </vt:variant>
      <vt:variant>
        <vt:i4>0</vt:i4>
      </vt:variant>
      <vt:variant>
        <vt:i4>5</vt:i4>
      </vt:variant>
      <vt:variant>
        <vt:lpwstr>mailto:sruc@mfa.gov.md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Externe şi Integrării Europene al Republicii Moldova</dc:title>
  <dc:subject/>
  <dc:creator>veronica.ungureanu</dc:creator>
  <cp:keywords/>
  <cp:lastModifiedBy>Veronica Ungureanu</cp:lastModifiedBy>
  <cp:revision>2</cp:revision>
  <cp:lastPrinted>2025-08-15T11:52:00Z</cp:lastPrinted>
  <dcterms:created xsi:type="dcterms:W3CDTF">2025-12-16T12:48:00Z</dcterms:created>
  <dcterms:modified xsi:type="dcterms:W3CDTF">2025-12-16T12:48:00Z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2022-10-04T11:03:47Z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50e074f0-40d5-4fac-908f-3b825f657e74</vt:lpwstr>
  </property>
  <property fmtid="{D5CDD505-2E9C-101B-9397-08002B2CF9AE}" pid="8" name="MSIP_Label_5c4e35d5-db9c-4c03-801d-f4783407a705_ContentBits">
    <vt:lpwstr>0</vt:lpwstr>
  </property>
</Properties>
</file>