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17CA" w14:textId="347379DC" w:rsidR="001237A6" w:rsidRPr="003C17E7" w:rsidRDefault="001237A6" w:rsidP="0067693B">
      <w:pPr>
        <w:jc w:val="center"/>
        <w:rPr>
          <w:b/>
          <w:i/>
          <w:u w:val="single"/>
          <w:lang w:val="ro-RO"/>
        </w:rPr>
      </w:pPr>
      <w:r w:rsidRPr="003C17E7">
        <w:rPr>
          <w:b/>
          <w:i/>
          <w:u w:val="single"/>
          <w:lang w:val="ro-RO"/>
        </w:rPr>
        <w:t>Ministerul Afacerilor Externe al Republicii Moldova</w:t>
      </w:r>
    </w:p>
    <w:p w14:paraId="08FBAD00" w14:textId="77777777" w:rsidR="00B11738" w:rsidRPr="00B11738" w:rsidRDefault="001237A6" w:rsidP="0067693B">
      <w:pPr>
        <w:jc w:val="center"/>
        <w:rPr>
          <w:b/>
          <w:i/>
          <w:lang w:val="ro-RO"/>
        </w:rPr>
      </w:pPr>
      <w:r w:rsidRPr="00B11738">
        <w:rPr>
          <w:b/>
          <w:i/>
          <w:lang w:val="ro-RO"/>
        </w:rPr>
        <w:t>anunţă concurs</w:t>
      </w:r>
    </w:p>
    <w:p w14:paraId="67A402A5" w14:textId="77777777" w:rsidR="001237A6" w:rsidRPr="00B11738" w:rsidRDefault="001237A6" w:rsidP="0067693B">
      <w:pPr>
        <w:jc w:val="center"/>
        <w:rPr>
          <w:b/>
          <w:i/>
          <w:lang w:val="ro-RO"/>
        </w:rPr>
      </w:pPr>
      <w:r w:rsidRPr="00B11738">
        <w:rPr>
          <w:b/>
          <w:i/>
          <w:lang w:val="ro-RO"/>
        </w:rPr>
        <w:t xml:space="preserve"> pentru ocuparea funcţiei publice</w:t>
      </w:r>
      <w:r w:rsidR="00B11738" w:rsidRPr="00B11738">
        <w:rPr>
          <w:b/>
          <w:i/>
          <w:lang w:val="ro-RO"/>
        </w:rPr>
        <w:t>/ diplomatice</w:t>
      </w:r>
      <w:r w:rsidRPr="00B11738">
        <w:rPr>
          <w:b/>
          <w:i/>
          <w:lang w:val="ro-RO"/>
        </w:rPr>
        <w:t xml:space="preserve"> vacante:</w:t>
      </w:r>
    </w:p>
    <w:p w14:paraId="672A6659" w14:textId="77777777" w:rsidR="001237A6" w:rsidRPr="003C17E7" w:rsidRDefault="001237A6" w:rsidP="0067693B">
      <w:pPr>
        <w:rPr>
          <w:b/>
          <w:lang w:val="ro-RO"/>
        </w:rPr>
      </w:pPr>
    </w:p>
    <w:p w14:paraId="1DCB5809" w14:textId="77777777" w:rsidR="001237A6" w:rsidRPr="003C17E7" w:rsidRDefault="003C17E7" w:rsidP="0067693B">
      <w:pPr>
        <w:jc w:val="center"/>
        <w:rPr>
          <w:b/>
          <w:lang w:val="ro-RO"/>
        </w:rPr>
      </w:pPr>
      <w:r w:rsidRPr="003C17E7">
        <w:rPr>
          <w:b/>
          <w:i/>
          <w:lang w:val="ro-RO"/>
        </w:rPr>
        <w:t>Direcţia cooperare m</w:t>
      </w:r>
      <w:r w:rsidR="001237A6" w:rsidRPr="003C17E7">
        <w:rPr>
          <w:b/>
          <w:i/>
          <w:lang w:val="ro-RO"/>
        </w:rPr>
        <w:t>ultilaterală</w:t>
      </w:r>
    </w:p>
    <w:p w14:paraId="7E1C1A0B" w14:textId="77777777" w:rsidR="00CA47E2" w:rsidRDefault="00865983" w:rsidP="003C17E7">
      <w:pPr>
        <w:jc w:val="center"/>
        <w:rPr>
          <w:lang w:val="ro-RO"/>
        </w:rPr>
      </w:pPr>
      <w:r>
        <w:rPr>
          <w:lang w:val="ro-RO"/>
        </w:rPr>
        <w:t xml:space="preserve">Secţia </w:t>
      </w:r>
      <w:r w:rsidR="00FB156A">
        <w:rPr>
          <w:lang w:val="ro-RO"/>
        </w:rPr>
        <w:t xml:space="preserve">Consiliul Europei </w:t>
      </w:r>
      <w:r w:rsidR="00FB156A" w:rsidRPr="002F539C">
        <w:rPr>
          <w:lang w:val="ro-RO"/>
        </w:rPr>
        <w:t>ș</w:t>
      </w:r>
      <w:r w:rsidR="00FB156A">
        <w:rPr>
          <w:lang w:val="ro-RO"/>
        </w:rPr>
        <w:t>i Drepturile Omului</w:t>
      </w:r>
    </w:p>
    <w:p w14:paraId="7A776CF9" w14:textId="553202BE" w:rsidR="001237A6" w:rsidRPr="003C17E7" w:rsidRDefault="003C17E7" w:rsidP="003C17E7">
      <w:pPr>
        <w:jc w:val="center"/>
        <w:rPr>
          <w:lang w:val="ro-RO"/>
        </w:rPr>
      </w:pPr>
      <w:r w:rsidRPr="003C17E7">
        <w:rPr>
          <w:lang w:val="ro-RO"/>
        </w:rPr>
        <w:t xml:space="preserve"> </w:t>
      </w:r>
      <w:r w:rsidR="00BC248A">
        <w:rPr>
          <w:b/>
          <w:i/>
          <w:lang w:val="ro-RO"/>
        </w:rPr>
        <w:t>Ataşat</w:t>
      </w:r>
      <w:r w:rsidR="00412C9E">
        <w:rPr>
          <w:b/>
          <w:i/>
          <w:lang w:val="ro-RO"/>
        </w:rPr>
        <w:t xml:space="preserve"> </w:t>
      </w:r>
      <w:r w:rsidRPr="003C17E7">
        <w:rPr>
          <w:b/>
          <w:i/>
          <w:lang w:val="ro-RO"/>
        </w:rPr>
        <w:t xml:space="preserve"> </w:t>
      </w:r>
      <w:r w:rsidR="002F539C">
        <w:rPr>
          <w:b/>
          <w:i/>
          <w:lang w:val="ro-RO"/>
        </w:rPr>
        <w:t>-</w:t>
      </w:r>
      <w:r w:rsidRPr="003C17E7">
        <w:rPr>
          <w:b/>
          <w:i/>
          <w:lang w:val="ro-RO"/>
        </w:rPr>
        <w:t xml:space="preserve"> </w:t>
      </w:r>
      <w:r w:rsidRPr="003C17E7">
        <w:rPr>
          <w:lang w:val="ro-RO"/>
        </w:rPr>
        <w:t>1 post</w:t>
      </w:r>
      <w:r w:rsidR="00FB156A">
        <w:rPr>
          <w:lang w:val="ro-RO"/>
        </w:rPr>
        <w:t xml:space="preserve"> </w:t>
      </w:r>
    </w:p>
    <w:p w14:paraId="0A37501D" w14:textId="77777777" w:rsidR="001237A6" w:rsidRPr="003C17E7" w:rsidRDefault="001237A6" w:rsidP="0067693B">
      <w:pPr>
        <w:jc w:val="both"/>
        <w:rPr>
          <w:lang w:val="ro-RO"/>
        </w:rPr>
      </w:pPr>
    </w:p>
    <w:p w14:paraId="77E3B484" w14:textId="77777777" w:rsidR="001237A6" w:rsidRPr="003C17E7" w:rsidRDefault="001237A6" w:rsidP="0067693B">
      <w:pPr>
        <w:jc w:val="both"/>
        <w:rPr>
          <w:b/>
          <w:i/>
          <w:u w:val="single"/>
          <w:lang w:val="ro-RO"/>
        </w:rPr>
      </w:pPr>
      <w:r w:rsidRPr="003C17E7">
        <w:rPr>
          <w:b/>
          <w:i/>
          <w:u w:val="single"/>
          <w:lang w:val="ro-RO"/>
        </w:rPr>
        <w:t>Sarcinile de bază:</w:t>
      </w:r>
    </w:p>
    <w:p w14:paraId="255893CB" w14:textId="5BF3EB93" w:rsidR="00865983" w:rsidRPr="00412C9E" w:rsidRDefault="001237A6" w:rsidP="00865983">
      <w:pPr>
        <w:jc w:val="both"/>
        <w:rPr>
          <w:lang w:val="ro-RO"/>
        </w:rPr>
      </w:pPr>
      <w:r w:rsidRPr="00412C9E">
        <w:rPr>
          <w:lang w:val="ro-RO"/>
        </w:rPr>
        <w:t xml:space="preserve">1. </w:t>
      </w:r>
      <w:r w:rsidR="00865983" w:rsidRPr="00412C9E">
        <w:rPr>
          <w:lang w:val="ro-RO"/>
        </w:rPr>
        <w:t xml:space="preserve">Urmăreşte activitatea şi gestionează dosarele </w:t>
      </w:r>
      <w:r w:rsidR="00B11738">
        <w:rPr>
          <w:lang w:val="ro-RO"/>
        </w:rPr>
        <w:t>referitoare la cooperarea</w:t>
      </w:r>
      <w:r w:rsidR="00865983" w:rsidRPr="00412C9E">
        <w:rPr>
          <w:lang w:val="ro-RO"/>
        </w:rPr>
        <w:t xml:space="preserve"> R</w:t>
      </w:r>
      <w:r w:rsidR="00B11738">
        <w:rPr>
          <w:lang w:val="ro-RO"/>
        </w:rPr>
        <w:t xml:space="preserve">epublicii </w:t>
      </w:r>
      <w:r w:rsidR="00865983" w:rsidRPr="00412C9E">
        <w:rPr>
          <w:lang w:val="ro-RO"/>
        </w:rPr>
        <w:t>M</w:t>
      </w:r>
      <w:r w:rsidR="00B11738">
        <w:rPr>
          <w:lang w:val="ro-RO"/>
        </w:rPr>
        <w:t xml:space="preserve">oldova cu </w:t>
      </w:r>
      <w:r w:rsidR="00FB156A">
        <w:rPr>
          <w:lang w:val="ro-RO"/>
        </w:rPr>
        <w:t>Consiliul Europei (CoE)</w:t>
      </w:r>
      <w:r w:rsidR="00B11738">
        <w:rPr>
          <w:lang w:val="ro-RO"/>
        </w:rPr>
        <w:t xml:space="preserve">, </w:t>
      </w:r>
      <w:r w:rsidR="009A7CB1" w:rsidRPr="008A092E">
        <w:rPr>
          <w:lang w:val="ro-RO"/>
        </w:rPr>
        <w:t xml:space="preserve">precum </w:t>
      </w:r>
      <w:r w:rsidR="002F539C">
        <w:rPr>
          <w:lang w:val="ro-MD"/>
        </w:rPr>
        <w:t>ș</w:t>
      </w:r>
      <w:r w:rsidR="009A7CB1" w:rsidRPr="008A092E">
        <w:rPr>
          <w:lang w:val="ro-RO"/>
        </w:rPr>
        <w:t xml:space="preserve">i pe linia drepturilor omului cu ONU </w:t>
      </w:r>
      <w:r w:rsidR="002F539C">
        <w:rPr>
          <w:lang w:val="ro-RO"/>
        </w:rPr>
        <w:t>ș</w:t>
      </w:r>
      <w:r w:rsidR="009A7CB1" w:rsidRPr="008A092E">
        <w:rPr>
          <w:lang w:val="ro-RO"/>
        </w:rPr>
        <w:t xml:space="preserve">i OSCE, </w:t>
      </w:r>
      <w:r w:rsidR="00B11738">
        <w:rPr>
          <w:lang w:val="ro-RO"/>
        </w:rPr>
        <w:t>conform</w:t>
      </w:r>
      <w:r w:rsidR="00865983" w:rsidRPr="00412C9E">
        <w:rPr>
          <w:lang w:val="ro-RO"/>
        </w:rPr>
        <w:t xml:space="preserve"> fiş</w:t>
      </w:r>
      <w:r w:rsidR="00B11738">
        <w:rPr>
          <w:lang w:val="ro-RO"/>
        </w:rPr>
        <w:t>ei</w:t>
      </w:r>
      <w:r w:rsidR="00865983" w:rsidRPr="00412C9E">
        <w:rPr>
          <w:lang w:val="ro-RO"/>
        </w:rPr>
        <w:t xml:space="preserve"> de post.</w:t>
      </w:r>
    </w:p>
    <w:p w14:paraId="7CD4EF29" w14:textId="77777777" w:rsidR="00412C9E" w:rsidRPr="00412C9E" w:rsidRDefault="00865983" w:rsidP="00412C9E">
      <w:pPr>
        <w:jc w:val="both"/>
        <w:rPr>
          <w:lang w:val="ro-RO"/>
        </w:rPr>
      </w:pPr>
      <w:r w:rsidRPr="00412C9E">
        <w:rPr>
          <w:lang w:val="ro-RO"/>
        </w:rPr>
        <w:t>2</w:t>
      </w:r>
      <w:r w:rsidR="001237A6" w:rsidRPr="00412C9E">
        <w:rPr>
          <w:lang w:val="ro-RO"/>
        </w:rPr>
        <w:t>.</w:t>
      </w:r>
      <w:r w:rsidRPr="00412C9E">
        <w:rPr>
          <w:lang w:val="ro-RO"/>
        </w:rPr>
        <w:t xml:space="preserve"> </w:t>
      </w:r>
      <w:r w:rsidR="0064499E">
        <w:rPr>
          <w:lang w:val="ro-RO"/>
        </w:rPr>
        <w:t xml:space="preserve">Redactează </w:t>
      </w:r>
      <w:r w:rsidR="0064499E" w:rsidRPr="00412C9E">
        <w:rPr>
          <w:lang w:val="ro-RO"/>
        </w:rPr>
        <w:t xml:space="preserve">corespondenţă generală, </w:t>
      </w:r>
      <w:r w:rsidR="0064499E">
        <w:rPr>
          <w:lang w:val="ro-RO"/>
        </w:rPr>
        <w:t>diverse materiale analitice şi informative, discursuri, planuri şi rapoarte de activitate ale Secţiei.</w:t>
      </w:r>
    </w:p>
    <w:p w14:paraId="334AD68D" w14:textId="77777777" w:rsidR="00865983" w:rsidRPr="00412C9E" w:rsidRDefault="0034140F" w:rsidP="00865983">
      <w:pPr>
        <w:jc w:val="both"/>
        <w:rPr>
          <w:lang w:val="ro-RO"/>
        </w:rPr>
      </w:pPr>
      <w:r w:rsidRPr="00412C9E">
        <w:rPr>
          <w:lang w:val="ro-RO"/>
        </w:rPr>
        <w:t xml:space="preserve">3. </w:t>
      </w:r>
      <w:r w:rsidR="0064499E">
        <w:rPr>
          <w:lang w:val="ro-RO"/>
        </w:rPr>
        <w:t xml:space="preserve">Asigură pregătirea şi participarea la reuniuni multilaterale şi întrevederi pe linia dosarelor în gestiune. </w:t>
      </w:r>
    </w:p>
    <w:p w14:paraId="0B7116E4" w14:textId="77777777" w:rsidR="001237A6" w:rsidRPr="00412C9E" w:rsidRDefault="001237A6" w:rsidP="0067693B">
      <w:pPr>
        <w:jc w:val="both"/>
        <w:rPr>
          <w:lang w:val="ro-RO"/>
        </w:rPr>
      </w:pPr>
      <w:r w:rsidRPr="00412C9E">
        <w:rPr>
          <w:lang w:val="ro-RO"/>
        </w:rPr>
        <w:t>4. Efectuează acţiuni de secretariat, arhivă şi evidenţă a corespondenţei diplomatice.</w:t>
      </w:r>
    </w:p>
    <w:p w14:paraId="61989321" w14:textId="77777777" w:rsidR="001237A6" w:rsidRDefault="0064499E" w:rsidP="0067693B">
      <w:pPr>
        <w:jc w:val="both"/>
        <w:rPr>
          <w:lang w:val="ro-RO"/>
        </w:rPr>
      </w:pPr>
      <w:r>
        <w:rPr>
          <w:lang w:val="ro-RO"/>
        </w:rPr>
        <w:t>5</w:t>
      </w:r>
      <w:r w:rsidR="001237A6" w:rsidRPr="00412C9E">
        <w:rPr>
          <w:lang w:val="ro-RO"/>
        </w:rPr>
        <w:t>. Îndeplineşte alte s</w:t>
      </w:r>
      <w:r>
        <w:rPr>
          <w:lang w:val="ro-RO"/>
        </w:rPr>
        <w:t>arcini la indicaţia conducerii D</w:t>
      </w:r>
      <w:r w:rsidR="0034140F" w:rsidRPr="00412C9E">
        <w:rPr>
          <w:lang w:val="ro-RO"/>
        </w:rPr>
        <w:t xml:space="preserve">irecţiei </w:t>
      </w:r>
      <w:r>
        <w:rPr>
          <w:lang w:val="ro-RO"/>
        </w:rPr>
        <w:t>şi S</w:t>
      </w:r>
      <w:r w:rsidR="0034140F" w:rsidRPr="00412C9E">
        <w:rPr>
          <w:lang w:val="ro-RO"/>
        </w:rPr>
        <w:t>ecţiei</w:t>
      </w:r>
      <w:r w:rsidR="001237A6" w:rsidRPr="00412C9E">
        <w:rPr>
          <w:lang w:val="ro-RO"/>
        </w:rPr>
        <w:t>.</w:t>
      </w:r>
    </w:p>
    <w:p w14:paraId="489C6A01" w14:textId="1580C5E7" w:rsidR="009A7CB1" w:rsidRPr="00514E7E" w:rsidRDefault="009A7CB1" w:rsidP="0067693B">
      <w:pPr>
        <w:jc w:val="both"/>
        <w:rPr>
          <w:color w:val="000000" w:themeColor="text1"/>
          <w:lang w:val="ro-RO"/>
        </w:rPr>
      </w:pPr>
      <w:r w:rsidRPr="00514E7E">
        <w:rPr>
          <w:color w:val="000000" w:themeColor="text1"/>
          <w:lang w:val="ro-RO"/>
        </w:rPr>
        <w:t xml:space="preserve">6. </w:t>
      </w:r>
      <w:r w:rsidR="00D237D2" w:rsidRPr="00514E7E">
        <w:rPr>
          <w:color w:val="000000" w:themeColor="text1"/>
          <w:lang w:val="ro-RO"/>
        </w:rPr>
        <w:t xml:space="preserve">Contribuie </w:t>
      </w:r>
      <w:r w:rsidR="00514E7E">
        <w:rPr>
          <w:color w:val="000000" w:themeColor="text1"/>
          <w:lang w:val="ro-RO"/>
        </w:rPr>
        <w:t xml:space="preserve">la </w:t>
      </w:r>
      <w:r w:rsidR="00D237D2" w:rsidRPr="00514E7E">
        <w:rPr>
          <w:color w:val="000000" w:themeColor="text1"/>
          <w:lang w:val="ro-RO"/>
        </w:rPr>
        <w:t>o</w:t>
      </w:r>
      <w:r w:rsidRPr="00514E7E">
        <w:rPr>
          <w:color w:val="000000" w:themeColor="text1"/>
          <w:lang w:val="ro-RO"/>
        </w:rPr>
        <w:t xml:space="preserve">rganizarea vizitelor de </w:t>
      </w:r>
      <w:r w:rsidR="002F539C" w:rsidRPr="00514E7E">
        <w:rPr>
          <w:color w:val="000000" w:themeColor="text1"/>
          <w:lang w:val="ro-RO"/>
        </w:rPr>
        <w:t>ț</w:t>
      </w:r>
      <w:r w:rsidRPr="00514E7E">
        <w:rPr>
          <w:color w:val="000000" w:themeColor="text1"/>
          <w:lang w:val="ro-RO"/>
        </w:rPr>
        <w:t>ar</w:t>
      </w:r>
      <w:r w:rsidR="002F539C" w:rsidRPr="00514E7E">
        <w:rPr>
          <w:color w:val="000000" w:themeColor="text1"/>
          <w:lang w:val="ro-RO"/>
        </w:rPr>
        <w:t>ă</w:t>
      </w:r>
      <w:r w:rsidRPr="00514E7E">
        <w:rPr>
          <w:color w:val="000000" w:themeColor="text1"/>
          <w:lang w:val="ro-RO"/>
        </w:rPr>
        <w:t xml:space="preserve"> a înalților oficiali </w:t>
      </w:r>
      <w:r w:rsidR="002F539C" w:rsidRPr="00514E7E">
        <w:rPr>
          <w:color w:val="000000" w:themeColor="text1"/>
          <w:lang w:val="ro-RO"/>
        </w:rPr>
        <w:t>ș</w:t>
      </w:r>
      <w:r w:rsidRPr="00514E7E">
        <w:rPr>
          <w:color w:val="000000" w:themeColor="text1"/>
          <w:lang w:val="ro-RO"/>
        </w:rPr>
        <w:t>i</w:t>
      </w:r>
      <w:r w:rsidR="002F539C" w:rsidRPr="00514E7E">
        <w:rPr>
          <w:color w:val="000000" w:themeColor="text1"/>
          <w:lang w:val="ro-RO"/>
        </w:rPr>
        <w:t xml:space="preserve"> raportori</w:t>
      </w:r>
      <w:r w:rsidRPr="00514E7E">
        <w:rPr>
          <w:color w:val="000000" w:themeColor="text1"/>
          <w:lang w:val="ro-RO"/>
        </w:rPr>
        <w:t xml:space="preserve"> ai CoE, ONU, OSCE.</w:t>
      </w:r>
    </w:p>
    <w:p w14:paraId="5DAB6C7B" w14:textId="77777777" w:rsidR="001237A6" w:rsidRPr="00234ACA" w:rsidRDefault="001237A6" w:rsidP="0067693B">
      <w:pPr>
        <w:ind w:left="360"/>
        <w:jc w:val="both"/>
        <w:rPr>
          <w:lang w:val="ro-RO"/>
        </w:rPr>
      </w:pPr>
    </w:p>
    <w:p w14:paraId="7AAEB620" w14:textId="77777777" w:rsidR="003A6B32" w:rsidRDefault="00E40059" w:rsidP="003A6B32">
      <w:pPr>
        <w:jc w:val="center"/>
        <w:textAlignment w:val="baseline"/>
        <w:outlineLvl w:val="2"/>
        <w:rPr>
          <w:b/>
          <w:bCs/>
          <w:i/>
          <w:iCs/>
          <w:color w:val="222222"/>
          <w:u w:val="single"/>
          <w:bdr w:val="none" w:sz="0" w:space="0" w:color="auto" w:frame="1"/>
          <w:lang w:val="ro-RO" w:eastAsia="ro-RO"/>
        </w:rPr>
      </w:pPr>
      <w:r w:rsidRPr="00234ACA">
        <w:rPr>
          <w:b/>
          <w:bCs/>
          <w:i/>
          <w:iCs/>
          <w:color w:val="222222"/>
          <w:u w:val="single"/>
          <w:bdr w:val="none" w:sz="0" w:space="0" w:color="auto" w:frame="1"/>
          <w:lang w:val="ro-RO" w:eastAsia="ro-RO"/>
        </w:rPr>
        <w:t>Salariul de funcţie:</w:t>
      </w:r>
    </w:p>
    <w:p w14:paraId="0A845517" w14:textId="77777777" w:rsidR="003A6B32" w:rsidRDefault="003A6B32" w:rsidP="003A6B32">
      <w:pPr>
        <w:jc w:val="center"/>
        <w:textAlignment w:val="baseline"/>
        <w:outlineLvl w:val="2"/>
        <w:rPr>
          <w:b/>
          <w:bCs/>
          <w:i/>
          <w:iCs/>
          <w:color w:val="222222"/>
          <w:u w:val="single"/>
          <w:bdr w:val="none" w:sz="0" w:space="0" w:color="auto" w:frame="1"/>
          <w:lang w:val="ro-RO" w:eastAsia="ro-RO"/>
        </w:rPr>
      </w:pPr>
    </w:p>
    <w:p w14:paraId="13C0EB8C" w14:textId="1B35D164" w:rsidR="003A6B32" w:rsidRPr="00B01555" w:rsidRDefault="003A6B32" w:rsidP="003A6B32">
      <w:pPr>
        <w:textAlignment w:val="baseline"/>
        <w:outlineLvl w:val="2"/>
        <w:rPr>
          <w:lang w:val="ro-RO"/>
        </w:rPr>
      </w:pPr>
      <w:r w:rsidRPr="003A6B32">
        <w:rPr>
          <w:b/>
          <w:bCs/>
          <w:lang w:val="ro-RO"/>
        </w:rPr>
        <w:t xml:space="preserve">Salariul funcției: </w:t>
      </w:r>
      <w:r w:rsidRPr="003A6B32">
        <w:rPr>
          <w:lang w:val="ro-MD"/>
        </w:rPr>
        <w:t xml:space="preserve">Conform prevederilor Legii nr. 270/2018 privind sistemul de unitar de salarizare în sectorul bugetar, </w:t>
      </w:r>
      <w:r w:rsidRPr="00B01555">
        <w:rPr>
          <w:lang w:val="ro-RO"/>
        </w:rPr>
        <w:t>cuantumul salariului brut</w:t>
      </w:r>
      <w:r w:rsidRPr="003A6B32">
        <w:rPr>
          <w:lang w:val="ro-MD"/>
        </w:rPr>
        <w:t xml:space="preserve">: 10520 </w:t>
      </w:r>
      <w:r w:rsidRPr="00B01555">
        <w:rPr>
          <w:lang w:val="ro-RO"/>
        </w:rPr>
        <w:t>lei. </w:t>
      </w:r>
    </w:p>
    <w:p w14:paraId="5CA4A955" w14:textId="77777777" w:rsidR="00107196" w:rsidRPr="00B01555" w:rsidRDefault="00107196" w:rsidP="00107196">
      <w:pPr>
        <w:jc w:val="center"/>
        <w:textAlignment w:val="baseline"/>
        <w:outlineLvl w:val="2"/>
        <w:rPr>
          <w:b/>
          <w:bCs/>
          <w:color w:val="222222"/>
          <w:u w:val="single"/>
          <w:lang w:val="ro-RO" w:eastAsia="ro-RO"/>
        </w:rPr>
      </w:pPr>
    </w:p>
    <w:p w14:paraId="45B0961F" w14:textId="77777777" w:rsidR="00162F05" w:rsidRDefault="00162F05" w:rsidP="00E40059">
      <w:pPr>
        <w:jc w:val="both"/>
        <w:rPr>
          <w:rStyle w:val="docheader"/>
          <w:lang w:val="ro-RO"/>
        </w:rPr>
      </w:pPr>
    </w:p>
    <w:p w14:paraId="40B21D4F" w14:textId="77777777" w:rsidR="001237A6" w:rsidRPr="003C17E7" w:rsidRDefault="001237A6" w:rsidP="0067693B">
      <w:pPr>
        <w:jc w:val="center"/>
        <w:rPr>
          <w:b/>
          <w:i/>
          <w:lang w:val="ro-RO"/>
        </w:rPr>
      </w:pPr>
      <w:r w:rsidRPr="003C17E7">
        <w:rPr>
          <w:b/>
          <w:i/>
          <w:u w:val="single"/>
          <w:lang w:val="ro-RO"/>
        </w:rPr>
        <w:t>Condiţiile de participare la concurs</w:t>
      </w:r>
      <w:r w:rsidRPr="003C17E7">
        <w:rPr>
          <w:b/>
          <w:i/>
          <w:lang w:val="ro-RO"/>
        </w:rPr>
        <w:t>:</w:t>
      </w:r>
    </w:p>
    <w:p w14:paraId="6A05A809" w14:textId="77777777" w:rsidR="001237A6" w:rsidRPr="003C17E7" w:rsidRDefault="001237A6" w:rsidP="0067693B">
      <w:pPr>
        <w:jc w:val="both"/>
        <w:rPr>
          <w:b/>
          <w:i/>
          <w:lang w:val="ro-RO"/>
        </w:rPr>
      </w:pPr>
    </w:p>
    <w:p w14:paraId="1045D3E7" w14:textId="77777777" w:rsidR="001237A6" w:rsidRPr="003C17E7" w:rsidRDefault="001237A6" w:rsidP="0067693B">
      <w:pPr>
        <w:jc w:val="center"/>
        <w:rPr>
          <w:b/>
          <w:i/>
          <w:u w:val="single"/>
          <w:lang w:val="ro-RO"/>
        </w:rPr>
      </w:pPr>
      <w:r w:rsidRPr="003C17E7">
        <w:rPr>
          <w:b/>
          <w:i/>
          <w:u w:val="single"/>
          <w:lang w:val="ro-RO"/>
        </w:rPr>
        <w:t>Condiţii de bază:</w:t>
      </w:r>
    </w:p>
    <w:p w14:paraId="1DB90324" w14:textId="77777777" w:rsidR="00F63C3B" w:rsidRDefault="00F63C3B" w:rsidP="00F63C3B">
      <w:pPr>
        <w:numPr>
          <w:ilvl w:val="0"/>
          <w:numId w:val="1"/>
        </w:numPr>
        <w:jc w:val="both"/>
        <w:rPr>
          <w:lang w:val="ro-RO"/>
        </w:rPr>
      </w:pPr>
      <w:r w:rsidRPr="003C17E7">
        <w:rPr>
          <w:lang w:val="ro-RO"/>
        </w:rPr>
        <w:t xml:space="preserve">Deţinerea cetăţeniei Republicii Moldova; </w:t>
      </w:r>
    </w:p>
    <w:p w14:paraId="37F83DAF" w14:textId="68679E08" w:rsidR="00C447B8" w:rsidRPr="00182513" w:rsidRDefault="00C447B8" w:rsidP="00F63C3B">
      <w:pPr>
        <w:numPr>
          <w:ilvl w:val="0"/>
          <w:numId w:val="1"/>
        </w:numPr>
        <w:jc w:val="both"/>
        <w:rPr>
          <w:color w:val="000000" w:themeColor="text1"/>
          <w:lang w:val="ro-RO"/>
        </w:rPr>
      </w:pPr>
      <w:r w:rsidRPr="00182513">
        <w:rPr>
          <w:color w:val="000000" w:themeColor="text1"/>
          <w:lang w:val="ro-RO"/>
        </w:rPr>
        <w:t>Experiență profesională în domeniu va constitui un avantaj;</w:t>
      </w:r>
    </w:p>
    <w:p w14:paraId="1AA7D684" w14:textId="122188D6" w:rsidR="00F63C3B" w:rsidRPr="003C17E7" w:rsidRDefault="00F63C3B" w:rsidP="00F63C3B">
      <w:pPr>
        <w:numPr>
          <w:ilvl w:val="0"/>
          <w:numId w:val="1"/>
        </w:numPr>
        <w:jc w:val="both"/>
        <w:rPr>
          <w:lang w:val="ro-RO"/>
        </w:rPr>
      </w:pPr>
      <w:r w:rsidRPr="003C17E7">
        <w:rPr>
          <w:lang w:val="ro-RO"/>
        </w:rPr>
        <w:t xml:space="preserve">Cunoaşterea limbii române şi a limbii engleze şi/sau a limbii franceze </w:t>
      </w:r>
      <w:r w:rsidRPr="003C17E7">
        <w:rPr>
          <w:u w:val="single"/>
          <w:lang w:val="ro-RO"/>
        </w:rPr>
        <w:t>la nivel avansat</w:t>
      </w:r>
      <w:r w:rsidRPr="003C17E7">
        <w:rPr>
          <w:lang w:val="ro-RO"/>
        </w:rPr>
        <w:t xml:space="preserve"> </w:t>
      </w:r>
      <w:r w:rsidRPr="00CA76EF">
        <w:rPr>
          <w:lang w:val="ro-RO"/>
        </w:rPr>
        <w:t>(</w:t>
      </w:r>
      <w:r w:rsidR="00101DB0" w:rsidRPr="00182513">
        <w:rPr>
          <w:color w:val="000000" w:themeColor="text1"/>
          <w:lang w:val="ro-RO"/>
        </w:rPr>
        <w:t xml:space="preserve">cel puțin </w:t>
      </w:r>
      <w:r w:rsidRPr="00CA76EF">
        <w:rPr>
          <w:lang w:val="ro-RO"/>
        </w:rPr>
        <w:t>nivel B2)</w:t>
      </w:r>
      <w:r>
        <w:rPr>
          <w:lang w:val="ro-RO"/>
        </w:rPr>
        <w:t>,</w:t>
      </w:r>
      <w:r w:rsidRPr="003C17E7">
        <w:rPr>
          <w:lang w:val="ro-RO"/>
        </w:rPr>
        <w:t xml:space="preserve"> </w:t>
      </w:r>
      <w:r w:rsidR="0067115C" w:rsidRPr="003C17E7">
        <w:rPr>
          <w:lang w:val="ro-RO"/>
        </w:rPr>
        <w:t>cunoașterea</w:t>
      </w:r>
      <w:r w:rsidRPr="003C17E7">
        <w:rPr>
          <w:lang w:val="ro-RO"/>
        </w:rPr>
        <w:t xml:space="preserve"> altor limbi </w:t>
      </w:r>
      <w:r w:rsidR="0067115C" w:rsidRPr="00182513">
        <w:rPr>
          <w:color w:val="000000" w:themeColor="text1"/>
          <w:lang w:val="ro-RO"/>
        </w:rPr>
        <w:t>străine</w:t>
      </w:r>
      <w:r w:rsidR="00A45E0D" w:rsidRPr="00182513">
        <w:rPr>
          <w:color w:val="000000" w:themeColor="text1"/>
          <w:lang w:val="ro-RO"/>
        </w:rPr>
        <w:t xml:space="preserve"> (cel puțin nivel B1/B2)</w:t>
      </w:r>
      <w:r w:rsidR="0067115C" w:rsidRPr="00182513">
        <w:rPr>
          <w:color w:val="000000" w:themeColor="text1"/>
          <w:lang w:val="ro-RO"/>
        </w:rPr>
        <w:t xml:space="preserve"> </w:t>
      </w:r>
      <w:r w:rsidRPr="003C17E7">
        <w:rPr>
          <w:lang w:val="ro-RO"/>
        </w:rPr>
        <w:t>va fi</w:t>
      </w:r>
      <w:r w:rsidR="009C173D">
        <w:rPr>
          <w:lang w:val="ro-RO"/>
        </w:rPr>
        <w:t xml:space="preserve"> </w:t>
      </w:r>
      <w:r w:rsidR="009C173D" w:rsidRPr="00182513">
        <w:rPr>
          <w:color w:val="000000" w:themeColor="text1"/>
          <w:lang w:val="ro-RO"/>
        </w:rPr>
        <w:t>considerată</w:t>
      </w:r>
      <w:r w:rsidRPr="00182513">
        <w:rPr>
          <w:color w:val="000000" w:themeColor="text1"/>
          <w:lang w:val="ro-RO"/>
        </w:rPr>
        <w:t xml:space="preserve"> </w:t>
      </w:r>
      <w:r w:rsidRPr="003C17E7">
        <w:rPr>
          <w:lang w:val="ro-RO"/>
        </w:rPr>
        <w:t>un avantaj</w:t>
      </w:r>
      <w:r>
        <w:rPr>
          <w:lang w:val="ro-RO"/>
        </w:rPr>
        <w:t xml:space="preserve"> </w:t>
      </w:r>
      <w:r w:rsidRPr="003C17E7">
        <w:rPr>
          <w:lang w:val="ro-RO"/>
        </w:rPr>
        <w:t xml:space="preserve">(prezentarea certificatelor şi/sau </w:t>
      </w:r>
      <w:r w:rsidR="00FB156A" w:rsidRPr="003C17E7">
        <w:rPr>
          <w:lang w:val="ro-RO"/>
        </w:rPr>
        <w:t>adeverințel</w:t>
      </w:r>
      <w:r w:rsidR="00FB156A">
        <w:rPr>
          <w:lang w:val="ro-RO"/>
        </w:rPr>
        <w:t>or</w:t>
      </w:r>
      <w:r>
        <w:rPr>
          <w:lang w:val="ro-RO"/>
        </w:rPr>
        <w:t xml:space="preserve"> respective este obligatorie)</w:t>
      </w:r>
      <w:r w:rsidRPr="003C17E7">
        <w:rPr>
          <w:lang w:val="ro-RO"/>
        </w:rPr>
        <w:t>;</w:t>
      </w:r>
    </w:p>
    <w:p w14:paraId="40329D83" w14:textId="77777777" w:rsidR="00F63C3B" w:rsidRPr="003C17E7" w:rsidRDefault="00F63C3B" w:rsidP="00F63C3B">
      <w:pPr>
        <w:numPr>
          <w:ilvl w:val="0"/>
          <w:numId w:val="1"/>
        </w:numPr>
        <w:jc w:val="both"/>
        <w:rPr>
          <w:lang w:val="ro-RO"/>
        </w:rPr>
      </w:pPr>
      <w:r w:rsidRPr="003C17E7">
        <w:rPr>
          <w:lang w:val="ro-RO"/>
        </w:rPr>
        <w:t xml:space="preserve">Lipsa antecedentelor penale, sau altor </w:t>
      </w:r>
      <w:r w:rsidR="00FB156A" w:rsidRPr="003C17E7">
        <w:rPr>
          <w:lang w:val="ro-RO"/>
        </w:rPr>
        <w:t>restricții</w:t>
      </w:r>
      <w:r w:rsidRPr="003C17E7">
        <w:rPr>
          <w:lang w:val="ro-RO"/>
        </w:rPr>
        <w:t xml:space="preserve"> legale de a ocupa </w:t>
      </w:r>
      <w:r w:rsidR="00FB156A" w:rsidRPr="003C17E7">
        <w:rPr>
          <w:lang w:val="ro-RO"/>
        </w:rPr>
        <w:t>funcții</w:t>
      </w:r>
      <w:r w:rsidRPr="003C17E7">
        <w:rPr>
          <w:lang w:val="ro-RO"/>
        </w:rPr>
        <w:t xml:space="preserve"> publice</w:t>
      </w:r>
      <w:r>
        <w:rPr>
          <w:lang w:val="ro-RO"/>
        </w:rPr>
        <w:t>.</w:t>
      </w:r>
    </w:p>
    <w:p w14:paraId="5A39BBE3" w14:textId="77777777" w:rsidR="001D559D" w:rsidRDefault="001D559D" w:rsidP="0067693B">
      <w:pPr>
        <w:jc w:val="center"/>
        <w:rPr>
          <w:b/>
          <w:i/>
          <w:u w:val="single"/>
          <w:lang w:val="ro-RO"/>
        </w:rPr>
      </w:pPr>
    </w:p>
    <w:p w14:paraId="3E859BA6" w14:textId="77777777" w:rsidR="001237A6" w:rsidRPr="003C17E7" w:rsidRDefault="001237A6" w:rsidP="0067693B">
      <w:pPr>
        <w:jc w:val="center"/>
        <w:rPr>
          <w:b/>
          <w:i/>
          <w:u w:val="single"/>
          <w:lang w:val="ro-RO"/>
        </w:rPr>
      </w:pPr>
      <w:r w:rsidRPr="003C17E7">
        <w:rPr>
          <w:b/>
          <w:i/>
          <w:u w:val="single"/>
          <w:lang w:val="ro-RO"/>
        </w:rPr>
        <w:t>Cerinţe specifice:</w:t>
      </w:r>
    </w:p>
    <w:p w14:paraId="41C8F396" w14:textId="77777777" w:rsidR="001237A6" w:rsidRPr="003C17E7" w:rsidRDefault="001237A6" w:rsidP="0067693B">
      <w:pPr>
        <w:jc w:val="both"/>
        <w:rPr>
          <w:b/>
          <w:i/>
          <w:u w:val="single"/>
          <w:lang w:val="ro-RO"/>
        </w:rPr>
      </w:pPr>
    </w:p>
    <w:p w14:paraId="057AF290" w14:textId="62A7B90D" w:rsidR="00F63C3B" w:rsidRPr="008B61DA" w:rsidRDefault="00F63C3B" w:rsidP="00F63C3B">
      <w:pPr>
        <w:ind w:left="709" w:hanging="1080"/>
        <w:jc w:val="both"/>
        <w:rPr>
          <w:lang w:val="ro-RO"/>
        </w:rPr>
      </w:pPr>
      <w:r>
        <w:rPr>
          <w:b/>
          <w:i/>
          <w:lang w:val="ro-RO"/>
        </w:rPr>
        <w:t xml:space="preserve">      </w:t>
      </w:r>
      <w:r w:rsidRPr="003C17E7">
        <w:rPr>
          <w:b/>
          <w:i/>
          <w:lang w:val="ro-RO"/>
        </w:rPr>
        <w:t xml:space="preserve">Studii: </w:t>
      </w:r>
      <w:r w:rsidRPr="003C17E7">
        <w:rPr>
          <w:lang w:val="ro-RO"/>
        </w:rPr>
        <w:t>superioare, de licenţă sau echivalente</w:t>
      </w:r>
      <w:r>
        <w:rPr>
          <w:lang w:val="ro-RO"/>
        </w:rPr>
        <w:t xml:space="preserve"> </w:t>
      </w:r>
      <w:r w:rsidR="002F539C">
        <w:rPr>
          <w:lang w:val="ro-RO"/>
        </w:rPr>
        <w:t>ș</w:t>
      </w:r>
      <w:r>
        <w:rPr>
          <w:lang w:val="ro-RO"/>
        </w:rPr>
        <w:t>i masterat</w:t>
      </w:r>
      <w:r w:rsidRPr="003C17E7">
        <w:rPr>
          <w:lang w:val="ro-RO"/>
        </w:rPr>
        <w:t xml:space="preserve">, </w:t>
      </w:r>
      <w:r>
        <w:rPr>
          <w:lang w:val="ro-RO"/>
        </w:rPr>
        <w:t>în domenii: relaţii internaţionale, drept, stiinţe politice, științe economice, istorie</w:t>
      </w:r>
      <w:r w:rsidR="00FB156A">
        <w:rPr>
          <w:lang w:val="ro-RO"/>
        </w:rPr>
        <w:t>.</w:t>
      </w:r>
      <w:r w:rsidRPr="003C17E7">
        <w:rPr>
          <w:b/>
          <w:lang w:val="ro-RO"/>
        </w:rPr>
        <w:t xml:space="preserve"> </w:t>
      </w:r>
    </w:p>
    <w:p w14:paraId="29C98A1C" w14:textId="77777777" w:rsidR="00241D15" w:rsidRDefault="00241D15" w:rsidP="00F63C3B">
      <w:pPr>
        <w:jc w:val="both"/>
        <w:rPr>
          <w:b/>
          <w:i/>
          <w:lang w:val="ro-RO"/>
        </w:rPr>
      </w:pPr>
    </w:p>
    <w:p w14:paraId="4D829782" w14:textId="69959031" w:rsidR="00F63C3B" w:rsidRDefault="00F63C3B" w:rsidP="00F63C3B">
      <w:pPr>
        <w:jc w:val="both"/>
        <w:rPr>
          <w:b/>
          <w:i/>
          <w:lang w:val="ro-RO"/>
        </w:rPr>
      </w:pPr>
      <w:r w:rsidRPr="003C17E7">
        <w:rPr>
          <w:b/>
          <w:i/>
          <w:lang w:val="ro-RO"/>
        </w:rPr>
        <w:t>Orice informaţie cu privire la eventuala experienţă profesională obţinută este binevenită.</w:t>
      </w:r>
    </w:p>
    <w:p w14:paraId="6A2D1BB8" w14:textId="77777777" w:rsidR="00241D15" w:rsidRDefault="00241D15" w:rsidP="00F63C3B">
      <w:pPr>
        <w:jc w:val="both"/>
        <w:rPr>
          <w:b/>
          <w:i/>
          <w:lang w:val="ro-RO"/>
        </w:rPr>
      </w:pPr>
    </w:p>
    <w:p w14:paraId="2DB8CF0B" w14:textId="2E64C02C" w:rsidR="00396F4E" w:rsidRPr="00182513" w:rsidRDefault="00241D15" w:rsidP="00F63C3B">
      <w:pPr>
        <w:jc w:val="both"/>
        <w:rPr>
          <w:bCs/>
          <w:i/>
          <w:color w:val="000000" w:themeColor="text1"/>
          <w:lang w:val="ro-RO"/>
        </w:rPr>
      </w:pPr>
      <w:r w:rsidRPr="00182513">
        <w:rPr>
          <w:bCs/>
          <w:i/>
          <w:color w:val="000000" w:themeColor="text1"/>
          <w:lang w:val="ro-RO"/>
        </w:rPr>
        <w:t>Disponibilitate pentru efectuarea deplasărilor de serviciu (de lungă şi scurtă durată).</w:t>
      </w:r>
    </w:p>
    <w:p w14:paraId="770F1208" w14:textId="77777777" w:rsidR="00F63C3B" w:rsidRPr="003C17E7" w:rsidRDefault="00F63C3B" w:rsidP="00F63C3B">
      <w:pPr>
        <w:jc w:val="both"/>
        <w:rPr>
          <w:lang w:val="ro-RO"/>
        </w:rPr>
      </w:pPr>
      <w:r w:rsidRPr="003C17E7">
        <w:rPr>
          <w:lang w:val="ro-RO"/>
        </w:rPr>
        <w:t xml:space="preserve">                                             .</w:t>
      </w:r>
    </w:p>
    <w:p w14:paraId="7759A644" w14:textId="77777777" w:rsidR="00F63C3B" w:rsidRPr="003C17E7" w:rsidRDefault="00F63C3B" w:rsidP="00F63C3B">
      <w:pPr>
        <w:jc w:val="both"/>
        <w:rPr>
          <w:lang w:val="ro-RO"/>
        </w:rPr>
      </w:pPr>
      <w:r w:rsidRPr="003C17E7">
        <w:rPr>
          <w:b/>
          <w:i/>
          <w:lang w:val="ro-RO"/>
        </w:rPr>
        <w:t>Cunoştinţe:</w:t>
      </w:r>
      <w:r>
        <w:rPr>
          <w:b/>
          <w:i/>
          <w:lang w:val="ro-RO"/>
        </w:rPr>
        <w:t xml:space="preserve">   </w:t>
      </w:r>
      <w:r w:rsidRPr="003C17E7">
        <w:rPr>
          <w:b/>
          <w:i/>
          <w:lang w:val="ro-RO"/>
        </w:rPr>
        <w:t xml:space="preserve"> </w:t>
      </w:r>
      <w:r w:rsidRPr="003C17E7">
        <w:rPr>
          <w:b/>
          <w:lang w:val="ro-RO"/>
        </w:rPr>
        <w:t>-</w:t>
      </w:r>
      <w:r w:rsidRPr="003C17E7">
        <w:rPr>
          <w:b/>
          <w:i/>
          <w:lang w:val="ro-RO"/>
        </w:rPr>
        <w:t xml:space="preserve"> </w:t>
      </w:r>
      <w:r w:rsidRPr="003C17E7">
        <w:rPr>
          <w:lang w:val="ro-RO"/>
        </w:rPr>
        <w:t>Istoria şi principiile de bază ale diplomaţie</w:t>
      </w:r>
      <w:r>
        <w:rPr>
          <w:lang w:val="ro-RO"/>
        </w:rPr>
        <w:t>i</w:t>
      </w:r>
      <w:r w:rsidRPr="003C17E7">
        <w:rPr>
          <w:lang w:val="ro-RO"/>
        </w:rPr>
        <w:t>;</w:t>
      </w:r>
    </w:p>
    <w:p w14:paraId="552289C5" w14:textId="77777777" w:rsidR="00F63C3B" w:rsidRPr="003C17E7" w:rsidRDefault="00F63C3B" w:rsidP="00F63C3B">
      <w:pPr>
        <w:ind w:left="708" w:firstLine="708"/>
        <w:jc w:val="both"/>
        <w:rPr>
          <w:lang w:val="ro-RO"/>
        </w:rPr>
      </w:pPr>
      <w:r w:rsidRPr="003C17E7">
        <w:rPr>
          <w:lang w:val="ro-RO"/>
        </w:rPr>
        <w:t>- Dreptul internaţional şi diplomatic;</w:t>
      </w:r>
    </w:p>
    <w:p w14:paraId="141FEC36" w14:textId="77777777" w:rsidR="00F63C3B" w:rsidRPr="003C17E7" w:rsidRDefault="00F63C3B" w:rsidP="00F63C3B">
      <w:pPr>
        <w:ind w:left="708" w:firstLine="708"/>
        <w:jc w:val="both"/>
        <w:rPr>
          <w:lang w:val="ro-RO"/>
        </w:rPr>
      </w:pPr>
      <w:r w:rsidRPr="003C17E7">
        <w:rPr>
          <w:lang w:val="ro-RO"/>
        </w:rPr>
        <w:t xml:space="preserve">- Principiile şi regulile corespondenţei diplomatice; </w:t>
      </w:r>
    </w:p>
    <w:p w14:paraId="7C424F46" w14:textId="77777777" w:rsidR="00F63C3B" w:rsidRPr="003C17E7" w:rsidRDefault="00F63C3B" w:rsidP="00F63C3B">
      <w:pPr>
        <w:ind w:left="1416"/>
        <w:jc w:val="both"/>
        <w:rPr>
          <w:lang w:val="ro-RO"/>
        </w:rPr>
      </w:pPr>
      <w:r w:rsidRPr="003C17E7">
        <w:rPr>
          <w:lang w:val="ro-RO"/>
        </w:rPr>
        <w:t>- Priorităţile politicii externe a Republicii Moldova (conform documentelor programatice oficiale);</w:t>
      </w:r>
    </w:p>
    <w:p w14:paraId="4EB575FF" w14:textId="77777777" w:rsidR="00F63C3B" w:rsidRPr="003C17E7" w:rsidRDefault="00F63C3B" w:rsidP="00F63C3B">
      <w:pPr>
        <w:ind w:left="708" w:firstLine="708"/>
        <w:jc w:val="both"/>
        <w:rPr>
          <w:lang w:val="ro-RO"/>
        </w:rPr>
      </w:pPr>
      <w:r w:rsidRPr="003C17E7">
        <w:rPr>
          <w:lang w:val="ro-RO"/>
        </w:rPr>
        <w:t xml:space="preserve">- Specificul </w:t>
      </w:r>
      <w:r>
        <w:rPr>
          <w:lang w:val="ro-RO"/>
        </w:rPr>
        <w:t>activităţii</w:t>
      </w:r>
      <w:r w:rsidRPr="003C17E7">
        <w:rPr>
          <w:lang w:val="ro-RO"/>
        </w:rPr>
        <w:t xml:space="preserve"> organizaţiilor internaţionale;</w:t>
      </w:r>
    </w:p>
    <w:p w14:paraId="5C2ACF0D" w14:textId="1CA4DADE" w:rsidR="00F63C3B" w:rsidRPr="003C17E7" w:rsidRDefault="00F63C3B" w:rsidP="00F63C3B">
      <w:pPr>
        <w:ind w:left="708" w:firstLine="708"/>
        <w:jc w:val="both"/>
        <w:rPr>
          <w:lang w:val="ro-RO"/>
        </w:rPr>
      </w:pPr>
      <w:r w:rsidRPr="003C17E7">
        <w:rPr>
          <w:lang w:val="ro-RO"/>
        </w:rPr>
        <w:t>- Cunoştinţe de operare la calculator: Word, Excel, PowerPoint,</w:t>
      </w:r>
      <w:r w:rsidR="00EB7141">
        <w:rPr>
          <w:lang w:val="ro-RO"/>
        </w:rPr>
        <w:t xml:space="preserve"> </w:t>
      </w:r>
      <w:r w:rsidR="00EB7141" w:rsidRPr="00182513">
        <w:rPr>
          <w:color w:val="000000" w:themeColor="text1"/>
          <w:lang w:val="ro-RO"/>
        </w:rPr>
        <w:t>PDF</w:t>
      </w:r>
      <w:r w:rsidR="00EB7141">
        <w:rPr>
          <w:lang w:val="ro-RO"/>
        </w:rPr>
        <w:t xml:space="preserve">, </w:t>
      </w:r>
      <w:r w:rsidRPr="003C17E7">
        <w:rPr>
          <w:lang w:val="ro-RO"/>
        </w:rPr>
        <w:t>Internet.</w:t>
      </w:r>
    </w:p>
    <w:p w14:paraId="72A3D3EC" w14:textId="77777777" w:rsidR="00F63C3B" w:rsidRPr="003C17E7" w:rsidRDefault="00F63C3B" w:rsidP="00F63C3B">
      <w:pPr>
        <w:jc w:val="both"/>
        <w:rPr>
          <w:lang w:val="ro-RO"/>
        </w:rPr>
      </w:pPr>
    </w:p>
    <w:p w14:paraId="72BBF47D" w14:textId="289F85BC" w:rsidR="00F63C3B" w:rsidRPr="00182513" w:rsidRDefault="00F63C3B" w:rsidP="00F63C3B">
      <w:pPr>
        <w:ind w:left="1260" w:hanging="1260"/>
        <w:jc w:val="both"/>
        <w:rPr>
          <w:color w:val="000000" w:themeColor="text1"/>
          <w:lang w:val="ro-RO"/>
        </w:rPr>
      </w:pPr>
      <w:r w:rsidRPr="003C17E7">
        <w:rPr>
          <w:b/>
          <w:i/>
          <w:lang w:val="ro-RO"/>
        </w:rPr>
        <w:t>Abilităţi:</w:t>
      </w:r>
      <w:r>
        <w:rPr>
          <w:b/>
          <w:i/>
          <w:lang w:val="ro-RO"/>
        </w:rPr>
        <w:t xml:space="preserve">  </w:t>
      </w:r>
      <w:r w:rsidRPr="003C17E7">
        <w:rPr>
          <w:b/>
          <w:i/>
          <w:lang w:val="ro-RO"/>
        </w:rPr>
        <w:t xml:space="preserve"> </w:t>
      </w:r>
      <w:r w:rsidRPr="003C17E7">
        <w:rPr>
          <w:lang w:val="ro-RO"/>
        </w:rPr>
        <w:t xml:space="preserve">aptitudini solide în ceea ce priveşte </w:t>
      </w:r>
      <w:r>
        <w:rPr>
          <w:lang w:val="ro-RO"/>
        </w:rPr>
        <w:t>procesarea informaţiei</w:t>
      </w:r>
      <w:r w:rsidRPr="003C17E7">
        <w:rPr>
          <w:lang w:val="ro-RO"/>
        </w:rPr>
        <w:t xml:space="preserve"> (fixarea exactă şi calitativă a informaţiei, analiza şi sinteza informaţiilor obţinute), abilităţi </w:t>
      </w:r>
      <w:r w:rsidR="002F539C">
        <w:rPr>
          <w:lang w:val="ro-RO"/>
        </w:rPr>
        <w:t>avansate</w:t>
      </w:r>
      <w:r w:rsidRPr="003C17E7">
        <w:rPr>
          <w:lang w:val="ro-RO"/>
        </w:rPr>
        <w:t xml:space="preserve"> de comunicare, consultare, prezentare a poziţiilor elaborate, </w:t>
      </w:r>
      <w:r w:rsidRPr="003C17E7">
        <w:rPr>
          <w:color w:val="000000"/>
          <w:lang w:val="ro-RO"/>
        </w:rPr>
        <w:t xml:space="preserve">lucru </w:t>
      </w:r>
      <w:r w:rsidRPr="003C17E7">
        <w:rPr>
          <w:lang w:val="ro-RO"/>
        </w:rPr>
        <w:t>în echipă</w:t>
      </w:r>
      <w:r w:rsidR="007D6242">
        <w:rPr>
          <w:lang w:val="ro-RO"/>
        </w:rPr>
        <w:t xml:space="preserve">, </w:t>
      </w:r>
      <w:r w:rsidR="007D6242" w:rsidRPr="00182513">
        <w:rPr>
          <w:color w:val="000000" w:themeColor="text1"/>
          <w:lang w:val="ro-RO"/>
        </w:rPr>
        <w:t>adaptabilitate și rezistență la stres.</w:t>
      </w:r>
    </w:p>
    <w:p w14:paraId="0D0B940D" w14:textId="77777777" w:rsidR="00F63C3B" w:rsidRPr="003C17E7" w:rsidRDefault="00F63C3B" w:rsidP="00F63C3B">
      <w:pPr>
        <w:jc w:val="both"/>
        <w:rPr>
          <w:lang w:val="ro-RO"/>
        </w:rPr>
      </w:pPr>
    </w:p>
    <w:p w14:paraId="626B49E6" w14:textId="14AD7402" w:rsidR="00F63C3B" w:rsidRDefault="00F63C3B" w:rsidP="00F63C3B">
      <w:pPr>
        <w:ind w:left="1260" w:hanging="1260"/>
        <w:jc w:val="both"/>
        <w:rPr>
          <w:lang w:val="ro-RO"/>
        </w:rPr>
      </w:pPr>
      <w:r w:rsidRPr="003C17E7">
        <w:rPr>
          <w:b/>
          <w:i/>
          <w:lang w:val="ro-RO"/>
        </w:rPr>
        <w:lastRenderedPageBreak/>
        <w:t xml:space="preserve">Atitudini/Comportamente: </w:t>
      </w:r>
      <w:r w:rsidRPr="003C17E7">
        <w:rPr>
          <w:lang w:val="ro-RO"/>
        </w:rPr>
        <w:t>responsabilitate, creativitate, disciplină,</w:t>
      </w:r>
      <w:r w:rsidR="004B733F">
        <w:rPr>
          <w:lang w:val="ro-RO"/>
        </w:rPr>
        <w:t xml:space="preserve"> </w:t>
      </w:r>
      <w:r w:rsidR="004B733F" w:rsidRPr="00182513">
        <w:rPr>
          <w:color w:val="000000" w:themeColor="text1"/>
          <w:lang w:val="ro-RO"/>
        </w:rPr>
        <w:t>flexibilitate</w:t>
      </w:r>
      <w:r w:rsidR="004B733F" w:rsidRPr="004B733F">
        <w:rPr>
          <w:b/>
          <w:bCs/>
          <w:color w:val="EE0000"/>
          <w:lang w:val="ro-RO"/>
        </w:rPr>
        <w:t>,</w:t>
      </w:r>
      <w:r w:rsidRPr="003C17E7">
        <w:rPr>
          <w:lang w:val="ro-RO"/>
        </w:rPr>
        <w:t xml:space="preserve"> </w:t>
      </w:r>
      <w:r w:rsidR="00BD488E" w:rsidRPr="003C17E7">
        <w:rPr>
          <w:lang w:val="ro-RO"/>
        </w:rPr>
        <w:t>tendință</w:t>
      </w:r>
      <w:r w:rsidRPr="003C17E7">
        <w:rPr>
          <w:lang w:val="ro-RO"/>
        </w:rPr>
        <w:t xml:space="preserve"> spre dezvoltare </w:t>
      </w:r>
      <w:r w:rsidR="00FD14F5" w:rsidRPr="00182513">
        <w:rPr>
          <w:color w:val="000000" w:themeColor="text1"/>
          <w:lang w:val="ro-RO"/>
        </w:rPr>
        <w:t xml:space="preserve">și auto-perfecționare </w:t>
      </w:r>
      <w:r w:rsidRPr="003C17E7">
        <w:rPr>
          <w:lang w:val="ro-RO"/>
        </w:rPr>
        <w:t xml:space="preserve">profesională continuă, spirit de </w:t>
      </w:r>
      <w:r w:rsidR="00BD488E" w:rsidRPr="003C17E7">
        <w:rPr>
          <w:lang w:val="ro-RO"/>
        </w:rPr>
        <w:t>inițiativă</w:t>
      </w:r>
      <w:r w:rsidRPr="003C17E7">
        <w:rPr>
          <w:lang w:val="ro-RO"/>
        </w:rPr>
        <w:t>.</w:t>
      </w:r>
    </w:p>
    <w:p w14:paraId="0E27B00A" w14:textId="77777777" w:rsidR="001D559D" w:rsidRDefault="001D559D" w:rsidP="0067693B">
      <w:pPr>
        <w:jc w:val="both"/>
        <w:rPr>
          <w:lang w:val="ro-RO"/>
        </w:rPr>
      </w:pPr>
    </w:p>
    <w:p w14:paraId="60061E4C" w14:textId="77777777" w:rsidR="001D559D" w:rsidRDefault="001D559D" w:rsidP="0067693B">
      <w:pPr>
        <w:jc w:val="both"/>
        <w:rPr>
          <w:lang w:val="ro-RO"/>
        </w:rPr>
      </w:pPr>
    </w:p>
    <w:p w14:paraId="23E95426" w14:textId="77777777" w:rsidR="001E1B9A" w:rsidRPr="001E1B9A" w:rsidRDefault="001E1B9A" w:rsidP="001E1B9A">
      <w:pPr>
        <w:shd w:val="clear" w:color="auto" w:fill="FFFFFF"/>
        <w:spacing w:line="240" w:lineRule="atLeast"/>
        <w:textAlignment w:val="baseline"/>
        <w:rPr>
          <w:b/>
          <w:bCs/>
          <w:color w:val="000000"/>
          <w:bdr w:val="none" w:sz="0" w:space="0" w:color="auto" w:frame="1"/>
          <w:lang w:val="ro-RO" w:eastAsia="en-US"/>
        </w:rPr>
      </w:pPr>
      <w:r w:rsidRPr="001E1B9A">
        <w:rPr>
          <w:b/>
          <w:bCs/>
          <w:color w:val="000000"/>
          <w:bdr w:val="none" w:sz="0" w:space="0" w:color="auto" w:frame="1"/>
          <w:lang w:val="ro-RO" w:eastAsia="en-US"/>
        </w:rPr>
        <w:t>Persoanele interesate urmează să depună dosarul prin e-mail (</w:t>
      </w:r>
      <w:hyperlink r:id="rId10" w:history="1">
        <w:r w:rsidRPr="001E1B9A">
          <w:rPr>
            <w:u w:val="single"/>
            <w:lang w:val="ro-RO"/>
          </w:rPr>
          <w:t>sruc@mfa.gov.md</w:t>
        </w:r>
      </w:hyperlink>
      <w:r w:rsidRPr="001E1B9A">
        <w:rPr>
          <w:b/>
          <w:bCs/>
          <w:color w:val="000000"/>
          <w:bdr w:val="none" w:sz="0" w:space="0" w:color="auto" w:frame="1"/>
          <w:lang w:val="ro-RO" w:eastAsia="en-US"/>
        </w:rPr>
        <w:t>)/ personal/prin poștă (</w:t>
      </w:r>
      <w:r w:rsidRPr="001E1B9A">
        <w:rPr>
          <w:lang w:val="ro-RO" w:eastAsia="en-US"/>
        </w:rPr>
        <w:t>str. 31 August 1989, nr. 80, MD – 2012, mun. Chişinău</w:t>
      </w:r>
      <w:r w:rsidRPr="001E1B9A">
        <w:rPr>
          <w:b/>
          <w:bCs/>
          <w:color w:val="000000"/>
          <w:bdr w:val="none" w:sz="0" w:space="0" w:color="auto" w:frame="1"/>
          <w:lang w:val="ro-RO" w:eastAsia="en-US"/>
        </w:rPr>
        <w:t>).</w:t>
      </w:r>
    </w:p>
    <w:p w14:paraId="494E078D" w14:textId="77777777" w:rsidR="001E1B9A" w:rsidRPr="001E1B9A" w:rsidRDefault="001E1B9A" w:rsidP="001E1B9A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bdr w:val="none" w:sz="0" w:space="0" w:color="auto" w:frame="1"/>
          <w:lang w:val="ro-RO" w:eastAsia="en-US"/>
        </w:rPr>
      </w:pPr>
      <w:r w:rsidRPr="001E1B9A">
        <w:rPr>
          <w:b/>
          <w:bCs/>
          <w:color w:val="000000"/>
          <w:bdr w:val="none" w:sz="0" w:space="0" w:color="auto" w:frame="1"/>
          <w:lang w:val="ro-RO" w:eastAsia="en-US"/>
        </w:rPr>
        <w:t xml:space="preserve">Dosarul de concurs va conține </w:t>
      </w:r>
      <w:r w:rsidRPr="001E1B9A">
        <w:rPr>
          <w:b/>
          <w:bCs/>
          <w:color w:val="000000"/>
          <w:u w:val="single"/>
          <w:bdr w:val="none" w:sz="0" w:space="0" w:color="auto" w:frame="1"/>
          <w:lang w:val="ro-RO" w:eastAsia="en-US"/>
        </w:rPr>
        <w:t>următoarele:</w:t>
      </w:r>
    </w:p>
    <w:p w14:paraId="51848C94" w14:textId="77777777" w:rsidR="001E1B9A" w:rsidRPr="001E1B9A" w:rsidRDefault="001E1B9A" w:rsidP="001E1B9A">
      <w:pPr>
        <w:numPr>
          <w:ilvl w:val="0"/>
          <w:numId w:val="2"/>
        </w:numPr>
        <w:jc w:val="both"/>
        <w:rPr>
          <w:lang w:val="ro-RO"/>
        </w:rPr>
      </w:pPr>
      <w:r w:rsidRPr="001E1B9A">
        <w:rPr>
          <w:lang w:val="ro-RO"/>
        </w:rPr>
        <w:t>formularul de participare  (se anexează la prezentul anunț);</w:t>
      </w:r>
    </w:p>
    <w:p w14:paraId="6511FA3B" w14:textId="77777777" w:rsidR="001E1B9A" w:rsidRPr="001E1B9A" w:rsidRDefault="001E1B9A" w:rsidP="001E1B9A">
      <w:pPr>
        <w:numPr>
          <w:ilvl w:val="0"/>
          <w:numId w:val="2"/>
        </w:numPr>
        <w:jc w:val="both"/>
        <w:rPr>
          <w:lang w:val="ro-RO"/>
        </w:rPr>
      </w:pPr>
      <w:r w:rsidRPr="001E1B9A">
        <w:rPr>
          <w:lang w:val="ro-RO"/>
        </w:rPr>
        <w:t>* copia buletinului de identitate;</w:t>
      </w:r>
    </w:p>
    <w:p w14:paraId="7DB99BEC" w14:textId="77777777" w:rsidR="001E1B9A" w:rsidRPr="001E1B9A" w:rsidRDefault="001E1B9A" w:rsidP="001E1B9A">
      <w:pPr>
        <w:numPr>
          <w:ilvl w:val="0"/>
          <w:numId w:val="2"/>
        </w:numPr>
        <w:jc w:val="both"/>
        <w:rPr>
          <w:lang w:val="ro-RO"/>
        </w:rPr>
      </w:pPr>
      <w:r w:rsidRPr="001E1B9A">
        <w:rPr>
          <w:lang w:val="ro-RO"/>
        </w:rPr>
        <w:t>* copiile diplomelor de studii şi ale certificatelor de absolvire a cursurilor de perfecționare profesională şi/sau de specializare;</w:t>
      </w:r>
    </w:p>
    <w:p w14:paraId="549F9B8D" w14:textId="77777777" w:rsidR="001E1B9A" w:rsidRPr="001E1B9A" w:rsidRDefault="001E1B9A" w:rsidP="001E1B9A">
      <w:pPr>
        <w:numPr>
          <w:ilvl w:val="0"/>
          <w:numId w:val="2"/>
        </w:numPr>
        <w:jc w:val="both"/>
        <w:rPr>
          <w:lang w:val="ro-RO"/>
        </w:rPr>
      </w:pPr>
      <w:r w:rsidRPr="001E1B9A">
        <w:rPr>
          <w:lang w:val="ro-RO"/>
        </w:rPr>
        <w:t>certificatul medical (</w:t>
      </w:r>
      <w:r w:rsidRPr="001E1B9A">
        <w:rPr>
          <w:u w:val="single"/>
          <w:lang w:val="ro-RO"/>
        </w:rPr>
        <w:t>forma 086-2/e);</w:t>
      </w:r>
    </w:p>
    <w:p w14:paraId="0A1F62F1" w14:textId="77777777" w:rsidR="001E1B9A" w:rsidRPr="001E1B9A" w:rsidRDefault="001E1B9A" w:rsidP="001E1B9A">
      <w:pPr>
        <w:numPr>
          <w:ilvl w:val="0"/>
          <w:numId w:val="2"/>
        </w:numPr>
        <w:jc w:val="both"/>
        <w:rPr>
          <w:lang w:val="ro-RO"/>
        </w:rPr>
      </w:pPr>
      <w:r w:rsidRPr="001E1B9A">
        <w:rPr>
          <w:lang w:val="ro-RO"/>
        </w:rPr>
        <w:t xml:space="preserve">cazierul judiciar, care poate fi înlocuit cu </w:t>
      </w:r>
      <w:r w:rsidRPr="001E1B9A">
        <w:rPr>
          <w:u w:val="single"/>
          <w:lang w:val="ro-RO"/>
        </w:rPr>
        <w:t>declarația pe proprie răspundere</w:t>
      </w:r>
      <w:r w:rsidRPr="001E1B9A">
        <w:rPr>
          <w:lang w:val="ro-RO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71236E8C" w14:textId="77777777" w:rsidR="001E1B9A" w:rsidRPr="001E1B9A" w:rsidRDefault="001E1B9A" w:rsidP="001E1B9A">
      <w:pPr>
        <w:numPr>
          <w:ilvl w:val="0"/>
          <w:numId w:val="2"/>
        </w:numPr>
        <w:jc w:val="both"/>
        <w:rPr>
          <w:lang w:val="ro-RO"/>
        </w:rPr>
      </w:pPr>
      <w:r w:rsidRPr="001E1B9A">
        <w:rPr>
          <w:lang w:val="ro-RO"/>
        </w:rPr>
        <w:t>CV-ul candidatului.</w:t>
      </w:r>
    </w:p>
    <w:p w14:paraId="7754D722" w14:textId="77777777" w:rsidR="001E1B9A" w:rsidRPr="001E1B9A" w:rsidRDefault="001E1B9A" w:rsidP="001E1B9A">
      <w:pPr>
        <w:jc w:val="both"/>
        <w:rPr>
          <w:lang w:val="ro-RO"/>
        </w:rPr>
      </w:pPr>
      <w:r w:rsidRPr="001E1B9A">
        <w:rPr>
          <w:lang w:val="ro-RO"/>
        </w:rPr>
        <w:t xml:space="preserve">* </w:t>
      </w:r>
      <w:r w:rsidRPr="001E1B9A">
        <w:rPr>
          <w:b/>
          <w:i/>
          <w:u w:val="single"/>
          <w:lang w:val="ro-RO"/>
        </w:rPr>
        <w:t>Copiile documentelor se prezintă împreună cu documentele originale</w:t>
      </w:r>
      <w:r w:rsidRPr="001E1B9A">
        <w:rPr>
          <w:i/>
          <w:u w:val="single"/>
          <w:lang w:val="ro-RO"/>
        </w:rPr>
        <w:t xml:space="preserve"> </w:t>
      </w:r>
      <w:r w:rsidRPr="001E1B9A">
        <w:rPr>
          <w:i/>
          <w:lang w:val="ro-RO"/>
        </w:rPr>
        <w:t>pentru a verifica veridicitatea lor</w:t>
      </w:r>
      <w:r w:rsidRPr="001E1B9A">
        <w:rPr>
          <w:b/>
          <w:i/>
          <w:lang w:val="ro-RO"/>
        </w:rPr>
        <w:t xml:space="preserve"> </w:t>
      </w:r>
      <w:r w:rsidRPr="001E1B9A">
        <w:rPr>
          <w:i/>
          <w:lang w:val="ro-RO"/>
        </w:rPr>
        <w:t>sau</w:t>
      </w:r>
      <w:r w:rsidRPr="001E1B9A">
        <w:rPr>
          <w:b/>
          <w:i/>
          <w:lang w:val="ro-RO"/>
        </w:rPr>
        <w:t xml:space="preserve"> </w:t>
      </w:r>
      <w:r w:rsidRPr="001E1B9A">
        <w:rPr>
          <w:bCs/>
          <w:i/>
          <w:lang w:val="ro-RO"/>
        </w:rPr>
        <w:t>pot fi autentificate</w:t>
      </w:r>
      <w:r w:rsidRPr="001E1B9A">
        <w:rPr>
          <w:i/>
          <w:lang w:val="ro-RO"/>
        </w:rPr>
        <w:t xml:space="preserve"> la notar. În situația în care dosarul de concurs se depune prin poștă, documente în original se vor prezenta</w:t>
      </w:r>
      <w:r w:rsidRPr="001E1B9A">
        <w:rPr>
          <w:i/>
          <w:color w:val="FF0000"/>
          <w:lang w:val="ro-RO"/>
        </w:rPr>
        <w:t xml:space="preserve"> </w:t>
      </w:r>
      <w:r w:rsidRPr="001E1B9A">
        <w:rPr>
          <w:i/>
          <w:lang w:val="ro-RO"/>
        </w:rPr>
        <w:t>la data desfășurării probei scrise a concursului (candidatul se prezintă cu 30 min înainte de ora anunțată), sub sancțiunea respingerii dosarului de concurs</w:t>
      </w:r>
      <w:r w:rsidRPr="001E1B9A">
        <w:rPr>
          <w:lang w:val="ro-RO"/>
        </w:rPr>
        <w:t xml:space="preserve">. </w:t>
      </w:r>
    </w:p>
    <w:p w14:paraId="2650A3CA" w14:textId="77777777" w:rsidR="00620632" w:rsidRDefault="00620632" w:rsidP="001E1B9A">
      <w:pPr>
        <w:jc w:val="both"/>
        <w:rPr>
          <w:b/>
          <w:bCs/>
          <w:lang w:val="ro-RO"/>
        </w:rPr>
      </w:pPr>
    </w:p>
    <w:p w14:paraId="149D0C4C" w14:textId="77777777" w:rsidR="00620632" w:rsidRPr="00B01555" w:rsidRDefault="00620632" w:rsidP="00620632">
      <w:pPr>
        <w:rPr>
          <w:sz w:val="26"/>
          <w:szCs w:val="26"/>
          <w:lang w:val="ro-RO"/>
        </w:rPr>
      </w:pPr>
      <w:r w:rsidRPr="000B4294">
        <w:rPr>
          <w:b/>
          <w:bCs/>
          <w:sz w:val="26"/>
          <w:szCs w:val="26"/>
          <w:lang w:val="ro-RO"/>
        </w:rPr>
        <w:t>Termenul limită de depunere a dosarului pentru participare la concurs: </w:t>
      </w:r>
      <w:r w:rsidRPr="00B01555">
        <w:rPr>
          <w:sz w:val="26"/>
          <w:szCs w:val="26"/>
          <w:lang w:val="ro-RO"/>
        </w:rPr>
        <w:t> </w:t>
      </w:r>
    </w:p>
    <w:p w14:paraId="67ED8A76" w14:textId="77777777" w:rsidR="00620632" w:rsidRPr="00B01555" w:rsidRDefault="00620632" w:rsidP="00620632">
      <w:pPr>
        <w:rPr>
          <w:color w:val="EE0000"/>
          <w:sz w:val="26"/>
          <w:szCs w:val="26"/>
          <w:lang w:val="ro-RO"/>
        </w:rPr>
      </w:pPr>
      <w:r>
        <w:rPr>
          <w:b/>
          <w:bCs/>
          <w:color w:val="EE0000"/>
          <w:sz w:val="26"/>
          <w:szCs w:val="26"/>
          <w:u w:val="single"/>
          <w:lang w:val="ro-RO"/>
        </w:rPr>
        <w:t>08</w:t>
      </w:r>
      <w:r w:rsidRPr="00AA14C6">
        <w:rPr>
          <w:b/>
          <w:bCs/>
          <w:color w:val="EE0000"/>
          <w:sz w:val="26"/>
          <w:szCs w:val="26"/>
          <w:u w:val="single"/>
          <w:lang w:val="ro-RO"/>
        </w:rPr>
        <w:t xml:space="preserve"> septembrie 2025, ora 16:</w:t>
      </w:r>
      <w:r>
        <w:rPr>
          <w:b/>
          <w:bCs/>
          <w:color w:val="EE0000"/>
          <w:sz w:val="26"/>
          <w:szCs w:val="26"/>
          <w:u w:val="single"/>
          <w:lang w:val="ro-RO"/>
        </w:rPr>
        <w:t>0</w:t>
      </w:r>
      <w:r w:rsidRPr="00AA14C6">
        <w:rPr>
          <w:b/>
          <w:bCs/>
          <w:color w:val="EE0000"/>
          <w:sz w:val="26"/>
          <w:szCs w:val="26"/>
          <w:u w:val="single"/>
          <w:lang w:val="ro-RO"/>
        </w:rPr>
        <w:t>0.</w:t>
      </w:r>
      <w:r w:rsidRPr="00B01555">
        <w:rPr>
          <w:color w:val="EE0000"/>
          <w:sz w:val="26"/>
          <w:szCs w:val="26"/>
          <w:lang w:val="ro-RO"/>
        </w:rPr>
        <w:t> </w:t>
      </w:r>
    </w:p>
    <w:p w14:paraId="46AB5C42" w14:textId="77777777" w:rsidR="00620632" w:rsidRDefault="00620632" w:rsidP="001E1B9A">
      <w:pPr>
        <w:jc w:val="both"/>
        <w:rPr>
          <w:b/>
          <w:bCs/>
          <w:lang w:val="ro-RO"/>
        </w:rPr>
      </w:pPr>
    </w:p>
    <w:p w14:paraId="707F5484" w14:textId="36250E89" w:rsidR="001E1B9A" w:rsidRPr="001E1B9A" w:rsidRDefault="001E1B9A" w:rsidP="001E1B9A">
      <w:pPr>
        <w:jc w:val="both"/>
        <w:rPr>
          <w:b/>
          <w:bCs/>
          <w:lang w:val="ro-RO"/>
        </w:rPr>
      </w:pPr>
      <w:r w:rsidRPr="001E1B9A">
        <w:rPr>
          <w:b/>
          <w:bCs/>
          <w:lang w:val="ro-RO"/>
        </w:rPr>
        <w:t>Contacte:</w:t>
      </w:r>
      <w:r w:rsidRPr="001E1B9A">
        <w:rPr>
          <w:lang w:val="ro-RO"/>
        </w:rPr>
        <w:t xml:space="preserve"> </w:t>
      </w:r>
      <w:r w:rsidRPr="001E1B9A">
        <w:rPr>
          <w:b/>
          <w:lang w:val="ro-RO"/>
        </w:rPr>
        <w:t xml:space="preserve">Secția resurse umane și contencios, </w:t>
      </w:r>
      <w:r w:rsidRPr="001E1B9A">
        <w:rPr>
          <w:b/>
          <w:bCs/>
          <w:lang w:val="ro-RO"/>
        </w:rPr>
        <w:t>tel. 022</w:t>
      </w:r>
      <w:r w:rsidRPr="001E1B9A">
        <w:rPr>
          <w:b/>
          <w:bCs/>
          <w:i/>
          <w:iCs/>
          <w:lang w:val="ro-RO"/>
        </w:rPr>
        <w:t xml:space="preserve"> </w:t>
      </w:r>
      <w:r w:rsidRPr="001E1B9A">
        <w:rPr>
          <w:b/>
          <w:lang w:val="ro-RO"/>
        </w:rPr>
        <w:t xml:space="preserve">578 281, </w:t>
      </w:r>
      <w:r w:rsidRPr="001E1B9A">
        <w:rPr>
          <w:b/>
          <w:bCs/>
          <w:lang w:val="ro-RO"/>
        </w:rPr>
        <w:t>e-mail</w:t>
      </w:r>
      <w:r w:rsidRPr="001E1B9A">
        <w:rPr>
          <w:lang w:val="ro-RO"/>
        </w:rPr>
        <w:t xml:space="preserve"> </w:t>
      </w:r>
      <w:hyperlink r:id="rId11" w:history="1">
        <w:r w:rsidRPr="001E1B9A">
          <w:rPr>
            <w:b/>
            <w:bCs/>
            <w:u w:val="single"/>
            <w:lang w:val="ro-RO"/>
          </w:rPr>
          <w:t>sruc@mfa.gov.md</w:t>
        </w:r>
      </w:hyperlink>
      <w:r w:rsidRPr="001E1B9A">
        <w:rPr>
          <w:b/>
          <w:bCs/>
          <w:lang w:val="ro-RO"/>
        </w:rPr>
        <w:t>.</w:t>
      </w:r>
    </w:p>
    <w:p w14:paraId="5FDA312E" w14:textId="77777777" w:rsidR="001E1B9A" w:rsidRPr="001E1B9A" w:rsidRDefault="001E1B9A" w:rsidP="001E1B9A">
      <w:pPr>
        <w:jc w:val="both"/>
        <w:rPr>
          <w:lang w:val="ro-RO"/>
        </w:rPr>
      </w:pPr>
    </w:p>
    <w:p w14:paraId="509D9AD6" w14:textId="77777777" w:rsidR="001E1B9A" w:rsidRPr="001E1B9A" w:rsidRDefault="001E1B9A" w:rsidP="001E1B9A">
      <w:pPr>
        <w:jc w:val="both"/>
        <w:rPr>
          <w:bCs/>
          <w:lang w:val="ro-RO"/>
        </w:rPr>
      </w:pPr>
      <w:r w:rsidRPr="001E1B9A">
        <w:rPr>
          <w:bCs/>
          <w:iCs/>
          <w:lang w:val="ro-RO"/>
        </w:rPr>
        <w:t>Concursul va fi organizat</w:t>
      </w:r>
      <w:r w:rsidRPr="001E1B9A">
        <w:rPr>
          <w:bCs/>
          <w:i/>
          <w:lang w:val="ro-RO"/>
        </w:rPr>
        <w:t xml:space="preserve">  </w:t>
      </w:r>
      <w:r w:rsidRPr="001E1B9A">
        <w:rPr>
          <w:bCs/>
          <w:lang w:val="ro-RO"/>
        </w:rPr>
        <w:t>în conformitate cu Regulamentul „Cu privire la ocuparea funcției publice vacante prin concurs”, aprobat prin Hotărârea Guvernului nr. 201 din 11 martie 2009 şi va include: examinarea Dosarelor depuse, proba scrisă şi interviul.</w:t>
      </w:r>
    </w:p>
    <w:p w14:paraId="4949D783" w14:textId="77777777" w:rsidR="001E1B9A" w:rsidRPr="001E1B9A" w:rsidRDefault="001E1B9A" w:rsidP="001E1B9A">
      <w:pPr>
        <w:jc w:val="both"/>
        <w:rPr>
          <w:bCs/>
          <w:u w:val="single"/>
          <w:lang w:val="ro-RO"/>
        </w:rPr>
      </w:pPr>
    </w:p>
    <w:p w14:paraId="30DD9947" w14:textId="353D1A3C" w:rsidR="001E1B9A" w:rsidRPr="001E1B9A" w:rsidRDefault="001E1B9A" w:rsidP="001E1B9A">
      <w:pPr>
        <w:jc w:val="both"/>
        <w:rPr>
          <w:bCs/>
          <w:lang w:val="ro-RO"/>
        </w:rPr>
      </w:pPr>
      <w:r w:rsidRPr="001E1B9A">
        <w:rPr>
          <w:b/>
          <w:lang w:val="ro-RO"/>
        </w:rPr>
        <w:t>Notă:</w:t>
      </w:r>
      <w:r w:rsidRPr="001E1B9A">
        <w:rPr>
          <w:bCs/>
          <w:lang w:val="ro-RO"/>
        </w:rPr>
        <w:t xml:space="preserve"> Lista candidaților admiși la concurs, informația despre data şi ora desfășurării probei scrise şi a interviului vor fi plasate pe pagina web a MAE </w:t>
      </w:r>
      <w:hyperlink r:id="rId12" w:history="1">
        <w:r w:rsidRPr="001E1B9A">
          <w:rPr>
            <w:bCs/>
            <w:color w:val="0000FF"/>
            <w:lang w:val="ro-RO"/>
          </w:rPr>
          <w:t>www.mfa.gov.md</w:t>
        </w:r>
      </w:hyperlink>
      <w:r w:rsidRPr="001E1B9A">
        <w:rPr>
          <w:bCs/>
          <w:lang w:val="ro-RO"/>
        </w:rPr>
        <w:t xml:space="preserve">, precum şi va fi adusă la cunoștința fiecărui candidat </w:t>
      </w:r>
      <w:r w:rsidRPr="001E1B9A">
        <w:rPr>
          <w:bCs/>
          <w:i/>
          <w:lang w:val="ro-RO"/>
        </w:rPr>
        <w:t>admis</w:t>
      </w:r>
      <w:r w:rsidRPr="001E1B9A">
        <w:rPr>
          <w:bCs/>
          <w:lang w:val="ro-RO"/>
        </w:rPr>
        <w:t xml:space="preserve"> la proba scrisă / la interviu. </w:t>
      </w:r>
    </w:p>
    <w:p w14:paraId="68EC9A56" w14:textId="77777777" w:rsidR="002F539C" w:rsidRPr="00182513" w:rsidRDefault="002F539C" w:rsidP="00E40059">
      <w:pPr>
        <w:jc w:val="both"/>
        <w:textAlignment w:val="baseline"/>
        <w:rPr>
          <w:color w:val="3B3B3B"/>
          <w:lang w:val="ro-RO" w:eastAsia="ro-RO"/>
        </w:rPr>
      </w:pPr>
    </w:p>
    <w:p w14:paraId="3DCD79EC" w14:textId="023E3A42" w:rsidR="00E40059" w:rsidRPr="00182513" w:rsidRDefault="00E40059" w:rsidP="00E40059">
      <w:pPr>
        <w:jc w:val="both"/>
        <w:textAlignment w:val="baseline"/>
        <w:rPr>
          <w:color w:val="000000" w:themeColor="text1"/>
          <w:lang w:val="fr-FR" w:eastAsia="ro-RO"/>
        </w:rPr>
      </w:pPr>
      <w:r w:rsidRPr="00F022E2">
        <w:rPr>
          <w:b/>
          <w:bCs/>
          <w:color w:val="000000" w:themeColor="text1"/>
          <w:bdr w:val="none" w:sz="0" w:space="0" w:color="auto" w:frame="1"/>
          <w:lang w:val="ro-RO" w:eastAsia="ro-RO"/>
        </w:rPr>
        <w:t>Concursul</w:t>
      </w:r>
      <w:r w:rsidRPr="00F022E2">
        <w:rPr>
          <w:color w:val="000000" w:themeColor="text1"/>
          <w:lang w:val="ro-RO" w:eastAsia="ro-RO"/>
        </w:rPr>
        <w:t> va fi organizat  conform Regulamentului „Cu privire la ocuparea funcţiei publice vacante prin concurs”, aprobat prin Hotărîrea Guvernului nr. 201 din 11 martie 2009 şi va include: </w:t>
      </w:r>
      <w:r w:rsidRPr="00F022E2">
        <w:rPr>
          <w:b/>
          <w:bCs/>
          <w:color w:val="000000" w:themeColor="text1"/>
          <w:u w:val="single"/>
          <w:bdr w:val="none" w:sz="0" w:space="0" w:color="auto" w:frame="1"/>
          <w:lang w:val="ro-RO" w:eastAsia="ro-RO"/>
        </w:rPr>
        <w:t>examinarea</w:t>
      </w:r>
      <w:r w:rsidRPr="00F022E2">
        <w:rPr>
          <w:color w:val="000000" w:themeColor="text1"/>
          <w:lang w:val="ro-RO" w:eastAsia="ro-RO"/>
        </w:rPr>
        <w:t> dosarelor depuse, </w:t>
      </w:r>
      <w:r w:rsidRPr="00F022E2">
        <w:rPr>
          <w:b/>
          <w:bCs/>
          <w:color w:val="000000" w:themeColor="text1"/>
          <w:u w:val="single"/>
          <w:bdr w:val="none" w:sz="0" w:space="0" w:color="auto" w:frame="1"/>
          <w:lang w:val="ro-RO" w:eastAsia="ro-RO"/>
        </w:rPr>
        <w:t>proba scrisă</w:t>
      </w:r>
      <w:r w:rsidRPr="00F022E2">
        <w:rPr>
          <w:color w:val="000000" w:themeColor="text1"/>
          <w:lang w:val="ro-RO" w:eastAsia="ro-RO"/>
        </w:rPr>
        <w:t> şi </w:t>
      </w:r>
      <w:r w:rsidRPr="00F022E2">
        <w:rPr>
          <w:b/>
          <w:bCs/>
          <w:color w:val="000000" w:themeColor="text1"/>
          <w:u w:val="single"/>
          <w:bdr w:val="none" w:sz="0" w:space="0" w:color="auto" w:frame="1"/>
          <w:lang w:val="ro-RO" w:eastAsia="ro-RO"/>
        </w:rPr>
        <w:t>interviul.</w:t>
      </w:r>
      <w:r w:rsidR="007F6562" w:rsidRPr="00F022E2">
        <w:rPr>
          <w:b/>
          <w:bCs/>
          <w:color w:val="000000" w:themeColor="text1"/>
          <w:u w:val="single"/>
          <w:bdr w:val="none" w:sz="0" w:space="0" w:color="auto" w:frame="1"/>
          <w:lang w:val="ro-RO" w:eastAsia="ro-RO"/>
        </w:rPr>
        <w:t xml:space="preserve"> </w:t>
      </w:r>
      <w:r w:rsidRPr="00182513">
        <w:rPr>
          <w:color w:val="000000" w:themeColor="text1"/>
          <w:lang w:val="fr-FR" w:eastAsia="ro-RO"/>
        </w:rPr>
        <w:t>În cadrul </w:t>
      </w:r>
      <w:r w:rsidRPr="00182513">
        <w:rPr>
          <w:b/>
          <w:bCs/>
          <w:color w:val="000000" w:themeColor="text1"/>
          <w:bdr w:val="none" w:sz="0" w:space="0" w:color="auto" w:frame="1"/>
          <w:lang w:val="fr-FR" w:eastAsia="ro-RO"/>
        </w:rPr>
        <w:t>probei scrise</w:t>
      </w:r>
      <w:r w:rsidRPr="00182513">
        <w:rPr>
          <w:color w:val="000000" w:themeColor="text1"/>
          <w:lang w:val="fr-FR" w:eastAsia="ro-RO"/>
        </w:rPr>
        <w:t> se va aprecia şi nivelul cunoaşterii limbilor străine de către candidaţii la post.</w:t>
      </w:r>
    </w:p>
    <w:p w14:paraId="26A20210" w14:textId="77777777" w:rsidR="007F6562" w:rsidRPr="00182513" w:rsidRDefault="007F6562" w:rsidP="00E40059">
      <w:pPr>
        <w:jc w:val="both"/>
        <w:textAlignment w:val="baseline"/>
        <w:rPr>
          <w:b/>
          <w:bCs/>
          <w:color w:val="000000" w:themeColor="text1"/>
          <w:bdr w:val="none" w:sz="0" w:space="0" w:color="auto" w:frame="1"/>
          <w:lang w:val="fr-FR" w:eastAsia="ro-RO"/>
        </w:rPr>
      </w:pPr>
    </w:p>
    <w:p w14:paraId="1474D08D" w14:textId="3B4C33FA" w:rsidR="00E40059" w:rsidRPr="00182513" w:rsidRDefault="007F6562" w:rsidP="00E40059">
      <w:pPr>
        <w:jc w:val="both"/>
        <w:textAlignment w:val="baseline"/>
        <w:rPr>
          <w:color w:val="000000" w:themeColor="text1"/>
          <w:lang w:val="fr-FR" w:eastAsia="ro-RO"/>
        </w:rPr>
      </w:pPr>
      <w:r w:rsidRPr="00182513">
        <w:rPr>
          <w:b/>
          <w:bCs/>
          <w:color w:val="000000" w:themeColor="text1"/>
          <w:bdr w:val="none" w:sz="0" w:space="0" w:color="auto" w:frame="1"/>
          <w:lang w:val="fr-FR" w:eastAsia="ro-RO"/>
        </w:rPr>
        <w:t xml:space="preserve">Notă: </w:t>
      </w:r>
      <w:r w:rsidR="00E40059" w:rsidRPr="00182513">
        <w:rPr>
          <w:b/>
          <w:bCs/>
          <w:color w:val="000000" w:themeColor="text1"/>
          <w:bdr w:val="none" w:sz="0" w:space="0" w:color="auto" w:frame="1"/>
          <w:lang w:val="fr-FR" w:eastAsia="ro-RO"/>
        </w:rPr>
        <w:t>Lista candidaţilor admişi la concurs, informaţia despre data şi ora desfăşurării probei scrise şi a interviului </w:t>
      </w:r>
      <w:r w:rsidR="00E40059" w:rsidRPr="00182513">
        <w:rPr>
          <w:color w:val="000000" w:themeColor="text1"/>
          <w:lang w:val="fr-FR" w:eastAsia="ro-RO"/>
        </w:rPr>
        <w:t xml:space="preserve">vor fi plasate pe pagina web a </w:t>
      </w:r>
      <w:r w:rsidR="00E40059" w:rsidRPr="00182513">
        <w:rPr>
          <w:b/>
          <w:bCs/>
          <w:color w:val="000000" w:themeColor="text1"/>
          <w:lang w:val="fr-FR" w:eastAsia="ro-RO"/>
        </w:rPr>
        <w:t>MAE</w:t>
      </w:r>
      <w:r w:rsidR="00D51541" w:rsidRPr="00182513">
        <w:rPr>
          <w:b/>
          <w:bCs/>
          <w:color w:val="000000" w:themeColor="text1"/>
          <w:lang w:val="fr-FR" w:eastAsia="ro-RO"/>
        </w:rPr>
        <w:t xml:space="preserve"> RM</w:t>
      </w:r>
      <w:r w:rsidR="00E40059" w:rsidRPr="00182513">
        <w:rPr>
          <w:color w:val="000000" w:themeColor="text1"/>
          <w:lang w:val="fr-FR" w:eastAsia="ro-RO"/>
        </w:rPr>
        <w:t xml:space="preserve"> - </w:t>
      </w:r>
      <w:hyperlink r:id="rId13" w:history="1">
        <w:r w:rsidR="00E40059" w:rsidRPr="00182513">
          <w:rPr>
            <w:color w:val="000000" w:themeColor="text1"/>
            <w:u w:val="single"/>
            <w:bdr w:val="none" w:sz="0" w:space="0" w:color="auto" w:frame="1"/>
            <w:lang w:val="fr-FR" w:eastAsia="ro-RO"/>
          </w:rPr>
          <w:t>www.mfa.gov.md</w:t>
        </w:r>
      </w:hyperlink>
      <w:r w:rsidR="00E40059" w:rsidRPr="00182513">
        <w:rPr>
          <w:color w:val="000000" w:themeColor="text1"/>
          <w:lang w:val="fr-FR" w:eastAsia="ro-RO"/>
        </w:rPr>
        <w:t>, precum şi va fi adusă la cunoştinţa fiecărui candidat </w:t>
      </w:r>
      <w:r w:rsidR="00E40059" w:rsidRPr="00182513">
        <w:rPr>
          <w:b/>
          <w:bCs/>
          <w:color w:val="000000" w:themeColor="text1"/>
          <w:u w:val="single"/>
          <w:bdr w:val="none" w:sz="0" w:space="0" w:color="auto" w:frame="1"/>
          <w:lang w:val="fr-FR" w:eastAsia="ro-RO"/>
        </w:rPr>
        <w:t>admis</w:t>
      </w:r>
      <w:r w:rsidR="00E40059" w:rsidRPr="00182513">
        <w:rPr>
          <w:color w:val="000000" w:themeColor="text1"/>
          <w:lang w:val="fr-FR" w:eastAsia="ro-RO"/>
        </w:rPr>
        <w:t> la proba scrisă/la interviu.</w:t>
      </w:r>
    </w:p>
    <w:p w14:paraId="37A1FBC8" w14:textId="77777777" w:rsidR="001237A6" w:rsidRPr="003C17E7" w:rsidRDefault="001237A6" w:rsidP="0067693B">
      <w:pPr>
        <w:jc w:val="both"/>
        <w:rPr>
          <w:lang w:val="ro-RO"/>
        </w:rPr>
      </w:pPr>
      <w:r w:rsidRPr="003C17E7">
        <w:rPr>
          <w:lang w:val="ro-RO"/>
        </w:rPr>
        <w:t xml:space="preserve">                                     </w:t>
      </w:r>
    </w:p>
    <w:p w14:paraId="30A91101" w14:textId="77777777" w:rsidR="001237A6" w:rsidRPr="003C17E7" w:rsidRDefault="001237A6" w:rsidP="0067693B">
      <w:pPr>
        <w:jc w:val="both"/>
        <w:rPr>
          <w:b/>
          <w:i/>
          <w:u w:val="single"/>
          <w:lang w:val="ro-RO"/>
        </w:rPr>
      </w:pPr>
      <w:r w:rsidRPr="003C17E7">
        <w:rPr>
          <w:b/>
          <w:u w:val="single"/>
          <w:lang w:val="ro-RO"/>
        </w:rPr>
        <w:t xml:space="preserve">Bibliografia în baza căreia vor fi formulate întrebările pentru proba scrisă şi interviu: </w:t>
      </w:r>
    </w:p>
    <w:p w14:paraId="3656B9AB" w14:textId="77777777" w:rsidR="001237A6" w:rsidRPr="003C17E7" w:rsidRDefault="001237A6" w:rsidP="0067693B">
      <w:pPr>
        <w:ind w:left="1080"/>
        <w:jc w:val="both"/>
        <w:rPr>
          <w:b/>
          <w:i/>
          <w:lang w:val="ro-RO"/>
        </w:rPr>
      </w:pPr>
    </w:p>
    <w:p w14:paraId="3FE2B989" w14:textId="77777777" w:rsidR="008A092E" w:rsidRPr="000F2BBC" w:rsidRDefault="008A092E" w:rsidP="008A09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</w:pPr>
      <w:r w:rsidRPr="000F2BB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  <w:t>Constituţia Republicii Moldova</w:t>
      </w:r>
    </w:p>
    <w:p w14:paraId="229E8A1D" w14:textId="6F2321A2" w:rsidR="008A092E" w:rsidRPr="00182513" w:rsidRDefault="008A092E" w:rsidP="008A09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4"/>
          <w:szCs w:val="24"/>
          <w:lang w:val="fr-FR"/>
        </w:rPr>
      </w:pPr>
      <w:r w:rsidRPr="00182513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4"/>
          <w:szCs w:val="24"/>
          <w:lang w:val="fr-FR"/>
        </w:rPr>
        <w:t>Programul de activitate al Guvernului Republicii Moldova (</w:t>
      </w:r>
      <w:hyperlink r:id="rId14" w:history="1">
        <w:r w:rsidR="009136D0" w:rsidRPr="00182513">
          <w:rPr>
            <w:rStyle w:val="Hyperlink"/>
            <w:rFonts w:ascii="TimesNewRomanPS-BoldItalicMT" w:hAnsi="TimesNewRomanPS-BoldItalicMT" w:cs="TimesNewRomanPS-BoldItalicMT"/>
            <w:b/>
            <w:bCs/>
            <w:i/>
            <w:iCs/>
            <w:color w:val="000000" w:themeColor="text1"/>
            <w:sz w:val="24"/>
            <w:szCs w:val="24"/>
            <w:lang w:val="fr-FR"/>
          </w:rPr>
          <w:t>https://gov.md/sites/default/files/media/documents/2025-03/program_de_guv-final_ro.pdf</w:t>
        </w:r>
      </w:hyperlink>
      <w:r w:rsidR="009136D0" w:rsidRPr="00182513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Pr="00182513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4"/>
          <w:szCs w:val="24"/>
          <w:lang w:val="fr-FR"/>
        </w:rPr>
        <w:t>)</w:t>
      </w:r>
    </w:p>
    <w:p w14:paraId="19FFAD32" w14:textId="77777777" w:rsidR="008A092E" w:rsidRPr="00182513" w:rsidRDefault="008A092E" w:rsidP="008A09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4"/>
          <w:szCs w:val="24"/>
          <w:lang w:val="fr-FR"/>
        </w:rPr>
      </w:pPr>
      <w:r w:rsidRPr="00182513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4"/>
          <w:szCs w:val="24"/>
          <w:lang w:val="fr-FR"/>
        </w:rPr>
        <w:t>Acte normative în domeniul serviciului public:</w:t>
      </w:r>
    </w:p>
    <w:p w14:paraId="0167B697" w14:textId="77777777" w:rsidR="008A092E" w:rsidRPr="00182513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Legea nr. 158-XVI din 04 iulie 2008 cu privire la funcţia publică şi statutul</w:t>
      </w:r>
    </w:p>
    <w:p w14:paraId="1DC98079" w14:textId="77777777" w:rsidR="008A092E" w:rsidRPr="00182513" w:rsidRDefault="008A092E" w:rsidP="008A092E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funcţionarului public;</w:t>
      </w:r>
    </w:p>
    <w:p w14:paraId="3FE18AE0" w14:textId="77777777" w:rsidR="008A092E" w:rsidRPr="00182513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Legea nr. 25-XVI din 22 februarie 2008 privind Codul de conduită al funcţionarului public;</w:t>
      </w:r>
    </w:p>
    <w:p w14:paraId="11CCAE63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Legea nr. 133 din 17 iunie 2016 cu privire la declararea averii și a intereselor personale;</w:t>
      </w:r>
    </w:p>
    <w:p w14:paraId="56C6AA57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Legea integrității nr. 82 din 25 mai 2017;</w:t>
      </w:r>
    </w:p>
    <w:p w14:paraId="11D02D26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Legea nr. 239-XVI din 13 noiembrie 2008 privind transparenţa în procesul decizional;</w:t>
      </w:r>
    </w:p>
    <w:p w14:paraId="1FAD200A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lastRenderedPageBreak/>
        <w:t>Legea nr. 271-XVI din 18 decembrie 2008 privind verificarea titularilor şi a candidaţilor la funcţii publice;</w:t>
      </w:r>
    </w:p>
    <w:p w14:paraId="3829F7BF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Style w:val="FontStyle13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Legea</w:t>
      </w:r>
      <w:r w:rsidRPr="008A092E">
        <w:rPr>
          <w:rStyle w:val="FontStyle13"/>
          <w:sz w:val="24"/>
          <w:szCs w:val="24"/>
          <w:lang w:val="ro-MD" w:eastAsia="ro-RO"/>
        </w:rPr>
        <w:t xml:space="preserve"> nr. 136 din 07 iulie 2017cu privire la Guvern;</w:t>
      </w:r>
    </w:p>
    <w:p w14:paraId="4FA21BAC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Style w:val="FontStyle13"/>
          <w:sz w:val="24"/>
          <w:szCs w:val="24"/>
          <w:lang w:val="ro-MD" w:eastAsia="ro-RO"/>
        </w:rPr>
      </w:pPr>
      <w:r w:rsidRPr="008A092E">
        <w:rPr>
          <w:rStyle w:val="FontStyle13"/>
          <w:sz w:val="24"/>
          <w:szCs w:val="24"/>
          <w:lang w:val="ro-MD" w:eastAsia="ro-RO"/>
        </w:rPr>
        <w:t>Legea nr. 100 din 22 decembrie 2017 cu privire la actele normative;</w:t>
      </w:r>
    </w:p>
    <w:p w14:paraId="4C47EA65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Hotărâre Guvernului nr. 386  din 17 iunie 2020 cu privire la planificarea, elaborarea, aprobarea, implementarea, monitorizarea și evaluarea documentelor de politici publice;</w:t>
      </w:r>
    </w:p>
    <w:p w14:paraId="45FB0818" w14:textId="77777777" w:rsidR="008A092E" w:rsidRPr="00182513" w:rsidRDefault="008A092E" w:rsidP="008A092E">
      <w:pPr>
        <w:autoSpaceDE w:val="0"/>
        <w:autoSpaceDN w:val="0"/>
        <w:adjustRightInd w:val="0"/>
        <w:rPr>
          <w:lang w:val="ro-MD"/>
        </w:rPr>
      </w:pPr>
    </w:p>
    <w:p w14:paraId="692EBBD6" w14:textId="77777777" w:rsidR="001237A6" w:rsidRPr="008A092E" w:rsidRDefault="001237A6" w:rsidP="008A09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</w:pPr>
      <w:r w:rsidRPr="00182513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ro-MD"/>
        </w:rPr>
        <w:t xml:space="preserve"> </w:t>
      </w:r>
      <w:r w:rsidRPr="008A092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  <w:t>Acte normative în domeniul relaţiilor internaţionale şi în domeniul de specialitate</w:t>
      </w:r>
      <w:r w:rsidR="007F36EB" w:rsidRPr="008A092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  <w:t>:</w:t>
      </w:r>
      <w:r w:rsidRPr="008A092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  <w:t xml:space="preserve"> </w:t>
      </w:r>
      <w:r w:rsidRPr="008A092E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FR"/>
        </w:rPr>
        <w:tab/>
      </w:r>
    </w:p>
    <w:p w14:paraId="2CE83FF5" w14:textId="77777777" w:rsidR="008A092E" w:rsidRPr="008A092E" w:rsidRDefault="001237A6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Convenţia de la Viena cu privire la relaţiile diplomatice, din 18 aprilie 1961;</w:t>
      </w:r>
    </w:p>
    <w:p w14:paraId="2504B97E" w14:textId="77777777" w:rsidR="008A092E" w:rsidRPr="008A092E" w:rsidRDefault="001237A6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Convenţia de la Viena cu privire la relaţiile  consulare, din 24 aprilie 1963;</w:t>
      </w:r>
    </w:p>
    <w:p w14:paraId="764AF3E5" w14:textId="77777777" w:rsidR="001237A6" w:rsidRPr="008A092E" w:rsidRDefault="001237A6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RO"/>
        </w:rPr>
        <w:t>Legea Republicii Moldova “Cu privire la serviciul diplomatic” nr. 761-XV din 21 decembrie 2001;</w:t>
      </w:r>
    </w:p>
    <w:p w14:paraId="1BD6E757" w14:textId="0834F92D" w:rsidR="00961C3C" w:rsidRPr="008A092E" w:rsidRDefault="00961C3C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Regulamentul privind organizarea şi funcţionarea Ministerului Afacerilor Externe, structurii şi efectivului-limită ale aparatului central al acestuia, aprobat prin Hotăr</w:t>
      </w:r>
      <w:r w:rsidR="0044332F">
        <w:rPr>
          <w:rFonts w:ascii="Times New Roman" w:hAnsi="Times New Roman" w:cs="Times New Roman"/>
          <w:sz w:val="24"/>
          <w:szCs w:val="24"/>
          <w:lang w:val="ro-MD"/>
        </w:rPr>
        <w:t>â</w:t>
      </w:r>
      <w:r w:rsidRPr="008A092E">
        <w:rPr>
          <w:rFonts w:ascii="Times New Roman" w:hAnsi="Times New Roman" w:cs="Times New Roman"/>
          <w:sz w:val="24"/>
          <w:szCs w:val="24"/>
          <w:lang w:val="ro-MD"/>
        </w:rPr>
        <w:t>rea guvernului nr. 697 din 30 august 2017;</w:t>
      </w:r>
    </w:p>
    <w:p w14:paraId="633EE64F" w14:textId="77777777" w:rsidR="001237A6" w:rsidRPr="008A092E" w:rsidRDefault="001237A6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092E">
        <w:rPr>
          <w:rFonts w:ascii="Times New Roman" w:hAnsi="Times New Roman" w:cs="Times New Roman"/>
          <w:sz w:val="24"/>
          <w:szCs w:val="24"/>
          <w:lang w:val="ro-MD"/>
        </w:rPr>
        <w:t>Regulamentul privind activitatea misiunilor diplomatice ale Republ</w:t>
      </w:r>
      <w:r w:rsidR="008A092E">
        <w:rPr>
          <w:rFonts w:ascii="Times New Roman" w:hAnsi="Times New Roman" w:cs="Times New Roman"/>
          <w:sz w:val="24"/>
          <w:szCs w:val="24"/>
          <w:lang w:val="ro-MD"/>
        </w:rPr>
        <w:t>icii Moldova, aprobat prin Hotărâ</w:t>
      </w:r>
      <w:r w:rsidRPr="008A092E">
        <w:rPr>
          <w:rFonts w:ascii="Times New Roman" w:hAnsi="Times New Roman" w:cs="Times New Roman"/>
          <w:sz w:val="24"/>
          <w:szCs w:val="24"/>
          <w:lang w:val="ro-MD"/>
        </w:rPr>
        <w:t>rea Guvernului RM nr. 744 din 29 iunie 2007</w:t>
      </w:r>
      <w:r w:rsidR="00597A3A" w:rsidRPr="008A092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10B164B" w14:textId="1F3A8583" w:rsidR="001237A6" w:rsidRPr="008A092E" w:rsidRDefault="001237A6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Regulamentul activităţii administrativ-financiare a </w:t>
      </w:r>
      <w:r w:rsidR="00347DC8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instituțiilor</w:t>
      </w: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serviciului diplomatic</w:t>
      </w:r>
      <w:r w:rsidR="00512E2D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7C557E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al Republicii Moldova peste hotare</w:t>
      </w: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, aprobat prin Hotăr</w:t>
      </w:r>
      <w:r w:rsidR="008A092E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â</w:t>
      </w: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rea Guvernului RM nr. 987 din 11 august </w:t>
      </w:r>
      <w:r w:rsidRPr="008A092E">
        <w:rPr>
          <w:rFonts w:ascii="Times New Roman" w:hAnsi="Times New Roman" w:cs="Times New Roman"/>
          <w:sz w:val="24"/>
          <w:szCs w:val="24"/>
          <w:lang w:val="ro-MD"/>
        </w:rPr>
        <w:t>2003</w:t>
      </w:r>
      <w:r w:rsidR="00597A3A" w:rsidRPr="008A092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C6A8186" w14:textId="5A96322F" w:rsidR="008A092E" w:rsidRPr="00182513" w:rsidRDefault="001237A6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Legea </w:t>
      </w:r>
      <w:r w:rsidR="00193D9D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privind </w:t>
      </w: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tratatele </w:t>
      </w:r>
      <w:r w:rsidR="00347DC8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internaționale</w:t>
      </w: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ale RM</w:t>
      </w:r>
      <w:r w:rsidR="008A092E"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nr. 595 din 24 septembrie 1999;</w:t>
      </w: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</w:p>
    <w:p w14:paraId="18780F0C" w14:textId="1B556171" w:rsidR="00522CBC" w:rsidRPr="00182513" w:rsidRDefault="00522CBC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8251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Declarația Universală a Drepturilor Omului;</w:t>
      </w:r>
    </w:p>
    <w:p w14:paraId="1E7DB2F8" w14:textId="21AAE763" w:rsidR="002C0BFA" w:rsidRPr="00CE7A9C" w:rsidRDefault="00CE7A9C" w:rsidP="00185DB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o-MD"/>
        </w:rPr>
      </w:pPr>
      <w:r w:rsidRPr="00347DC8">
        <w:rPr>
          <w:rFonts w:asciiTheme="majorBidi" w:hAnsiTheme="majorBidi" w:cstheme="majorBidi"/>
          <w:sz w:val="24"/>
          <w:szCs w:val="24"/>
          <w:lang w:val="ro-RO"/>
        </w:rPr>
        <w:t xml:space="preserve">Convenţia pentru apărarea </w:t>
      </w:r>
      <w:r w:rsidR="00182513" w:rsidRPr="00347DC8">
        <w:rPr>
          <w:rFonts w:asciiTheme="majorBidi" w:hAnsiTheme="majorBidi" w:cstheme="majorBidi"/>
          <w:sz w:val="24"/>
          <w:szCs w:val="24"/>
          <w:lang w:val="ro-RO"/>
        </w:rPr>
        <w:t xml:space="preserve">drepturilor omului </w:t>
      </w:r>
      <w:r w:rsidRPr="00347DC8">
        <w:rPr>
          <w:rFonts w:asciiTheme="majorBidi" w:hAnsiTheme="majorBidi" w:cstheme="majorBidi"/>
          <w:sz w:val="24"/>
          <w:szCs w:val="24"/>
          <w:lang w:val="ro-RO"/>
        </w:rPr>
        <w:t xml:space="preserve">şi a </w:t>
      </w:r>
      <w:r w:rsidR="00182513" w:rsidRPr="00347DC8">
        <w:rPr>
          <w:rFonts w:asciiTheme="majorBidi" w:hAnsiTheme="majorBidi" w:cstheme="majorBidi"/>
          <w:sz w:val="24"/>
          <w:szCs w:val="24"/>
          <w:lang w:val="ro-RO"/>
        </w:rPr>
        <w:t xml:space="preserve">libertăților </w:t>
      </w:r>
      <w:r w:rsidRPr="00347DC8">
        <w:rPr>
          <w:rFonts w:asciiTheme="majorBidi" w:hAnsiTheme="majorBidi" w:cstheme="majorBidi"/>
          <w:sz w:val="24"/>
          <w:szCs w:val="24"/>
          <w:lang w:val="ro-RO"/>
        </w:rPr>
        <w:t>fundamentale</w:t>
      </w:r>
      <w:r w:rsidRPr="00107196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hyperlink r:id="rId15" w:history="1">
        <w:r w:rsidR="007427C5" w:rsidRPr="00107196">
          <w:rPr>
            <w:rStyle w:val="Hyperlink"/>
            <w:rFonts w:asciiTheme="majorBidi" w:hAnsiTheme="majorBidi" w:cstheme="majorBidi"/>
            <w:sz w:val="24"/>
            <w:szCs w:val="24"/>
            <w:lang w:val="pt-BR"/>
          </w:rPr>
          <w:t>https://www.echr.coe.int/Documents/Convention_RON.pdf</w:t>
        </w:r>
      </w:hyperlink>
      <w:r w:rsidR="006B15B8" w:rsidRPr="00107196">
        <w:rPr>
          <w:rFonts w:asciiTheme="majorBidi" w:hAnsiTheme="majorBidi" w:cstheme="majorBidi"/>
          <w:sz w:val="24"/>
          <w:szCs w:val="24"/>
          <w:lang w:val="pt-BR"/>
        </w:rPr>
        <w:t>)</w:t>
      </w:r>
      <w:r w:rsidR="001C525B" w:rsidRPr="00107196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</w:p>
    <w:p w14:paraId="07BFE0FC" w14:textId="4CBC2BCD" w:rsidR="002F539C" w:rsidRPr="008D55E7" w:rsidRDefault="002C0BFA" w:rsidP="002C0BF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o-MD"/>
        </w:rPr>
      </w:pPr>
      <w:r w:rsidRPr="002C0BFA">
        <w:rPr>
          <w:rFonts w:asciiTheme="majorBidi" w:hAnsiTheme="majorBidi" w:cstheme="majorBidi"/>
          <w:sz w:val="24"/>
          <w:szCs w:val="24"/>
        </w:rPr>
        <w:t>Committee of Ministers</w:t>
      </w:r>
      <w:r w:rsidRPr="002C0BFA">
        <w:rPr>
          <w:rFonts w:asciiTheme="majorBidi" w:hAnsiTheme="majorBidi" w:cstheme="majorBidi"/>
          <w:sz w:val="24"/>
          <w:szCs w:val="24"/>
          <w:lang w:val="ro-MD"/>
        </w:rPr>
        <w:t>/</w:t>
      </w:r>
      <w:r w:rsidRPr="002C0BFA">
        <w:rPr>
          <w:rFonts w:asciiTheme="majorBidi" w:hAnsiTheme="majorBidi" w:cstheme="majorBidi"/>
          <w:sz w:val="24"/>
          <w:szCs w:val="24"/>
        </w:rPr>
        <w:t xml:space="preserve">Procedures and working methods - </w:t>
      </w:r>
      <w:hyperlink r:id="rId16" w:anchor="_Toc59177765" w:history="1">
        <w:r w:rsidRPr="002C0BFA">
          <w:rPr>
            <w:rFonts w:asciiTheme="majorBidi" w:hAnsiTheme="majorBidi" w:cstheme="majorBidi"/>
            <w:color w:val="0000FF"/>
            <w:sz w:val="24"/>
            <w:szCs w:val="24"/>
            <w:u w:val="single"/>
          </w:rPr>
          <w:t>Result details (coe.int)</w:t>
        </w:r>
      </w:hyperlink>
    </w:p>
    <w:p w14:paraId="69E94850" w14:textId="6BAF0760" w:rsidR="008D55E7" w:rsidRPr="008D55E7" w:rsidRDefault="008D55E7" w:rsidP="002C0BF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o-MD"/>
        </w:rPr>
      </w:pPr>
      <w:r w:rsidRPr="008D55E7">
        <w:rPr>
          <w:rFonts w:asciiTheme="majorBidi" w:hAnsiTheme="majorBidi" w:cstheme="majorBidi"/>
          <w:sz w:val="24"/>
          <w:szCs w:val="24"/>
          <w:lang w:val="ro-MD"/>
        </w:rPr>
        <w:t>Ghid practic cu privire la procedura de executare a hotărârilor și deciziilor emise de Curtea Europeană a Drepturilor Omului</w:t>
      </w:r>
      <w:r w:rsidRPr="008D55E7">
        <w:rPr>
          <w:rFonts w:asciiTheme="majorBidi" w:eastAsia="MS Mincho" w:hAnsiTheme="majorBidi" w:cstheme="majorBidi"/>
          <w:sz w:val="24"/>
          <w:szCs w:val="24"/>
          <w:lang w:val="ro-MD" w:eastAsia="ru-RU"/>
        </w:rPr>
        <w:t xml:space="preserve"> - </w:t>
      </w:r>
      <w:hyperlink r:id="rId17" w:history="1">
        <w:r w:rsidRPr="008D55E7">
          <w:rPr>
            <w:rFonts w:asciiTheme="majorBidi" w:eastAsia="MS Mincho" w:hAnsiTheme="majorBidi" w:cstheme="majorBidi"/>
            <w:color w:val="0000FF"/>
            <w:sz w:val="24"/>
            <w:szCs w:val="24"/>
            <w:u w:val="single"/>
            <w:lang w:val="ro-MD" w:eastAsia="ru-RU"/>
          </w:rPr>
          <w:t>Ghid_exec_RO.pdf (gov.md)</w:t>
        </w:r>
      </w:hyperlink>
    </w:p>
    <w:p w14:paraId="2D668DDF" w14:textId="77777777" w:rsidR="003937B2" w:rsidRPr="002C0BFA" w:rsidRDefault="003937B2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2C0BFA">
        <w:rPr>
          <w:rFonts w:asciiTheme="majorBidi" w:hAnsiTheme="majorBidi" w:cstheme="majorBidi"/>
          <w:sz w:val="24"/>
          <w:szCs w:val="24"/>
          <w:lang w:val="ro-RO"/>
        </w:rPr>
        <w:t>Pactul internațional privind drepturile civile și politice;</w:t>
      </w:r>
    </w:p>
    <w:p w14:paraId="3DDCD9F5" w14:textId="77777777" w:rsidR="003937B2" w:rsidRPr="008A092E" w:rsidRDefault="003937B2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8A092E">
        <w:rPr>
          <w:rFonts w:ascii="Times New Roman" w:hAnsi="Times New Roman" w:cs="Times New Roman"/>
          <w:sz w:val="24"/>
          <w:lang w:val="ro-RO"/>
        </w:rPr>
        <w:t>Pactul internațional privind drepturile economice, sociale și culturale;</w:t>
      </w:r>
    </w:p>
    <w:p w14:paraId="0ACC13A2" w14:textId="21AF8336" w:rsidR="001B7BAF" w:rsidRPr="00514E7E" w:rsidRDefault="00C1241F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Carta Socială Europeană (revizuită)</w:t>
      </w:r>
      <w:r w:rsidR="000A3CF1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;</w:t>
      </w:r>
    </w:p>
    <w:p w14:paraId="358182F0" w14:textId="56F65095" w:rsidR="000A3CF1" w:rsidRPr="00514E7E" w:rsidRDefault="00035ECF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Convenția CoE privind lupta împotriva traficului de ființe umane; </w:t>
      </w:r>
    </w:p>
    <w:p w14:paraId="3173A425" w14:textId="4862A120" w:rsidR="003937B2" w:rsidRPr="00514E7E" w:rsidRDefault="003937B2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Convenția </w:t>
      </w:r>
      <w:r w:rsidR="00357D19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ONU 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privind eliminarea tuturor formelor de discriminare împotriva femeilor;</w:t>
      </w:r>
    </w:p>
    <w:p w14:paraId="142FABC3" w14:textId="3D4089DD" w:rsidR="00357D19" w:rsidRPr="00514E7E" w:rsidRDefault="00357D19" w:rsidP="00ED40F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Convenția CoE privind prevenirea şi combaterea violenței împotriva femeilor şi a violenței domestice (Convenția de la Istanbul);</w:t>
      </w:r>
    </w:p>
    <w:p w14:paraId="56AB2DC1" w14:textId="7BDA1220" w:rsidR="007F4248" w:rsidRPr="00514E7E" w:rsidRDefault="00F4427C" w:rsidP="002F6BF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Convenția-cadru</w:t>
      </w:r>
      <w:r w:rsidR="007F4248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a CoE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privind </w:t>
      </w:r>
      <w:r w:rsidR="007F4248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protecția minorităților naționale;</w:t>
      </w:r>
    </w:p>
    <w:p w14:paraId="2C1A6453" w14:textId="2B49EF92" w:rsidR="003937B2" w:rsidRPr="00514E7E" w:rsidRDefault="003937B2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Convenția </w:t>
      </w:r>
      <w:r w:rsidR="00F4427C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ONU 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privind eliminarea tuturor formelor de discriminare rasială;</w:t>
      </w:r>
    </w:p>
    <w:p w14:paraId="5B81CAE0" w14:textId="3EF70387" w:rsidR="006D286B" w:rsidRPr="00514E7E" w:rsidRDefault="006D286B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Convenţia europeană pentru prevenirea torturii şi a tratamentelor sau pedepselor inumane ori degradante;</w:t>
      </w:r>
    </w:p>
    <w:p w14:paraId="7953961D" w14:textId="2823CDE3" w:rsidR="003937B2" w:rsidRPr="00514E7E" w:rsidRDefault="003937B2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Convenția</w:t>
      </w:r>
      <w:r w:rsidR="001C4C1B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ONU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privind drepturile copilului;</w:t>
      </w:r>
    </w:p>
    <w:p w14:paraId="22B832D9" w14:textId="14A2B5E6" w:rsidR="0018507E" w:rsidRPr="00514E7E" w:rsidRDefault="0018507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Convenția CoE </w:t>
      </w:r>
      <w:r w:rsidR="00B27B9C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privind protecția </w:t>
      </w:r>
      <w:r w:rsidR="00A415B6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copiilor împotriva exploatării și abuzului sexual (Convenția de la La</w:t>
      </w:r>
      <w:r w:rsidR="00F15E0E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nzarote</w:t>
      </w:r>
      <w:r w:rsidR="00A415B6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)</w:t>
      </w:r>
    </w:p>
    <w:p w14:paraId="6A6F8B3A" w14:textId="63ADC03C" w:rsidR="003937B2" w:rsidRPr="00514E7E" w:rsidRDefault="003937B2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Convenția</w:t>
      </w:r>
      <w:r w:rsidR="00135335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ONU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privind drepturile persoanelor cu dizabilități</w:t>
      </w:r>
      <w:r w:rsidR="00135335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;</w:t>
      </w:r>
    </w:p>
    <w:p w14:paraId="036D4BEE" w14:textId="42434F9A" w:rsidR="00135335" w:rsidRPr="00514E7E" w:rsidRDefault="00205353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Programul național privind </w:t>
      </w:r>
      <w:r w:rsidR="002B263E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a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sigurarea respectării</w:t>
      </w:r>
      <w:r w:rsidR="002B263E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drepturilor omului pentru anii 2024-2027</w:t>
      </w:r>
      <w:r w:rsidR="001C1BDC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>, aprobat prin HG nr. 164 din 6</w:t>
      </w:r>
      <w:r w:rsidR="00B3218F"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martie 2024;</w:t>
      </w:r>
      <w:r w:rsidRPr="00514E7E">
        <w:rPr>
          <w:rFonts w:ascii="Times New Roman" w:hAnsi="Times New Roman" w:cs="Times New Roman"/>
          <w:color w:val="000000" w:themeColor="text1"/>
          <w:sz w:val="24"/>
          <w:lang w:val="ro-RO"/>
        </w:rPr>
        <w:t xml:space="preserve"> </w:t>
      </w:r>
    </w:p>
    <w:p w14:paraId="2C80306D" w14:textId="5C590334" w:rsidR="008A092E" w:rsidRPr="00514E7E" w:rsidRDefault="00764774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Planul</w:t>
      </w:r>
      <w:r w:rsidR="001C525B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</w:t>
      </w:r>
      <w:r w:rsidR="00514E7E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Acțiuni</w:t>
      </w:r>
      <w:r w:rsidR="001C525B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</w:t>
      </w:r>
      <w:r w:rsidR="009A7CB1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Planul de acțiun</w:t>
      </w:r>
      <w:r w:rsidR="00205353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9A7CB1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Consiliului Europei pentru Republica Moldova </w:t>
      </w:r>
      <w:r w:rsidR="002D0C3E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2025-2028</w:t>
      </w:r>
      <w:r w:rsidR="009A7CB1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1C525B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</w:t>
      </w:r>
      <w:hyperlink r:id="rId18" w:history="1">
        <w:r w:rsidR="002D0C3E" w:rsidRPr="00514E7E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ro-RO"/>
          </w:rPr>
          <w:t>https://www.coe.int/en/web/chisinau/action-plan</w:t>
        </w:r>
      </w:hyperlink>
      <w:r w:rsidR="002D0C3E" w:rsidRPr="00514E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)</w:t>
      </w:r>
    </w:p>
    <w:p w14:paraId="334ED4FD" w14:textId="77777777" w:rsidR="008A092E" w:rsidRPr="008A092E" w:rsidRDefault="008A092E" w:rsidP="008A092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92E">
        <w:rPr>
          <w:rFonts w:ascii="Times New Roman" w:hAnsi="Times New Roman" w:cs="Times New Roman"/>
          <w:i/>
          <w:sz w:val="24"/>
          <w:szCs w:val="24"/>
          <w:lang w:val="ro-RO"/>
        </w:rPr>
        <w:t>Manualul Consiliului Europei</w:t>
      </w:r>
      <w:r w:rsidRPr="008A092E">
        <w:rPr>
          <w:rFonts w:ascii="Times New Roman" w:hAnsi="Times New Roman" w:cs="Times New Roman"/>
          <w:sz w:val="24"/>
          <w:szCs w:val="24"/>
          <w:lang w:val="ro-RO"/>
        </w:rPr>
        <w:t>, Ecobescu Nicolae;</w:t>
      </w:r>
    </w:p>
    <w:p w14:paraId="0E2E310C" w14:textId="77777777" w:rsidR="000718C7" w:rsidRPr="00362F6D" w:rsidRDefault="00336023" w:rsidP="00362F6D">
      <w:pPr>
        <w:numPr>
          <w:ilvl w:val="1"/>
          <w:numId w:val="3"/>
        </w:numPr>
        <w:shd w:val="clear" w:color="auto" w:fill="FFFFFF" w:themeFill="background1"/>
        <w:jc w:val="both"/>
        <w:rPr>
          <w:lang w:val="ro-RO"/>
        </w:rPr>
      </w:pPr>
      <w:r w:rsidRPr="008A092E">
        <w:rPr>
          <w:i/>
          <w:lang w:val="ro-RO"/>
        </w:rPr>
        <w:t>Human Rights: A Basic Handbook for UN Staff</w:t>
      </w:r>
      <w:r>
        <w:rPr>
          <w:lang w:val="ro-RO"/>
        </w:rPr>
        <w:t>;</w:t>
      </w:r>
      <w:r w:rsidR="000718C7" w:rsidRPr="00362F6D">
        <w:rPr>
          <w:lang w:val="ro-RO"/>
        </w:rPr>
        <w:t xml:space="preserve">         </w:t>
      </w:r>
    </w:p>
    <w:p w14:paraId="732258F1" w14:textId="1B096478" w:rsidR="001C525B" w:rsidRPr="00646000" w:rsidRDefault="001C525B" w:rsidP="000E044F">
      <w:pPr>
        <w:numPr>
          <w:ilvl w:val="1"/>
          <w:numId w:val="3"/>
        </w:numPr>
        <w:shd w:val="clear" w:color="auto" w:fill="FFFFFF" w:themeFill="background1"/>
        <w:jc w:val="both"/>
        <w:rPr>
          <w:b/>
          <w:i/>
          <w:lang w:val="ro-RO"/>
        </w:rPr>
      </w:pPr>
      <w:r w:rsidRPr="00CF266A">
        <w:rPr>
          <w:lang w:val="ro-RO"/>
        </w:rPr>
        <w:t xml:space="preserve">Paginile web </w:t>
      </w:r>
      <w:hyperlink r:id="rId19" w:history="1">
        <w:r w:rsidR="000E044F">
          <w:rPr>
            <w:rStyle w:val="Hyperlink"/>
            <w:lang w:val="ro-RO"/>
          </w:rPr>
          <w:t>coe</w:t>
        </w:r>
        <w:r w:rsidRPr="00CF266A">
          <w:rPr>
            <w:rStyle w:val="Hyperlink"/>
            <w:lang w:val="ro-RO"/>
          </w:rPr>
          <w:t>.int</w:t>
        </w:r>
      </w:hyperlink>
      <w:r w:rsidR="00362F6D">
        <w:rPr>
          <w:rStyle w:val="Hyperlink"/>
          <w:color w:val="auto"/>
          <w:u w:val="none"/>
          <w:lang w:val="ro-RO"/>
        </w:rPr>
        <w:t xml:space="preserve">, </w:t>
      </w:r>
      <w:r w:rsidR="00362F6D">
        <w:rPr>
          <w:rStyle w:val="Hyperlink"/>
          <w:lang w:val="ro-RO"/>
        </w:rPr>
        <w:t>un.org</w:t>
      </w:r>
      <w:r w:rsidR="00362F6D">
        <w:rPr>
          <w:lang w:val="ro-RO"/>
        </w:rPr>
        <w:t xml:space="preserve"> </w:t>
      </w:r>
      <w:r w:rsidRPr="00CF266A">
        <w:rPr>
          <w:lang w:val="ro-RO"/>
        </w:rPr>
        <w:t>şi alte site-uri</w:t>
      </w:r>
      <w:r w:rsidR="00417D25">
        <w:rPr>
          <w:lang w:val="ro-RO"/>
        </w:rPr>
        <w:t xml:space="preserve"> web</w:t>
      </w:r>
      <w:r w:rsidRPr="00CF266A">
        <w:rPr>
          <w:lang w:val="ro-RO"/>
        </w:rPr>
        <w:t xml:space="preserve"> relevante. </w:t>
      </w:r>
    </w:p>
    <w:p w14:paraId="0232CA39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1B33169B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12A2E878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012E8CEC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5F20E975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4F5CE0AB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3219A543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4A611CF0" w14:textId="77777777" w:rsidR="00646000" w:rsidRDefault="00646000" w:rsidP="00646000">
      <w:pPr>
        <w:shd w:val="clear" w:color="auto" w:fill="FFFFFF" w:themeFill="background1"/>
        <w:jc w:val="both"/>
        <w:rPr>
          <w:lang w:val="ro-RO"/>
        </w:rPr>
      </w:pPr>
    </w:p>
    <w:p w14:paraId="296B99FC" w14:textId="77777777" w:rsidR="00646000" w:rsidRPr="00B01555" w:rsidRDefault="00646000" w:rsidP="00646000">
      <w:pPr>
        <w:rPr>
          <w:lang w:val="it-IT"/>
        </w:rPr>
      </w:pP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646000" w:rsidRPr="0044742F" w14:paraId="4A60B6C7" w14:textId="77777777" w:rsidTr="004B5CCF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FF1EC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br w:type="page"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Anexă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194BB38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la Regulamentul cu privire la ocuparea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832D44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funcției publice prin concurs - HG 201/2009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1057A6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A35DBD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FORMULAR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F3FD52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 participare la concursul pentru ocuparea funcției publice vacante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EE1BB7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4E0E2AC" w14:textId="77777777" w:rsidR="00646000" w:rsidRDefault="00646000" w:rsidP="004B5CCF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0B4294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0B4294">
              <w:rPr>
                <w:sz w:val="26"/>
                <w:szCs w:val="26"/>
                <w:lang w:val="ro-RO"/>
              </w:rPr>
              <w:t xml:space="preserve">: </w:t>
            </w:r>
            <w:r w:rsidRPr="000B4294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7264CDA7" w14:textId="282B474B" w:rsidR="00646000" w:rsidRDefault="00646000" w:rsidP="004B5CCF">
            <w:pPr>
              <w:rPr>
                <w:bCs/>
                <w:iCs/>
                <w:sz w:val="26"/>
                <w:szCs w:val="26"/>
                <w:lang w:val="ro-RO"/>
              </w:rPr>
            </w:pPr>
            <w:r w:rsidRPr="001B1344">
              <w:rPr>
                <w:b/>
                <w:bCs/>
                <w:sz w:val="26"/>
                <w:szCs w:val="26"/>
                <w:lang w:val="ro-RO"/>
              </w:rPr>
              <w:t>Funcţia publică solicitată</w:t>
            </w:r>
            <w:r w:rsidRPr="001B1344">
              <w:rPr>
                <w:sz w:val="26"/>
                <w:szCs w:val="26"/>
                <w:lang w:val="ro-RO"/>
              </w:rPr>
              <w:t>:</w:t>
            </w:r>
            <w:r w:rsidRPr="001B1344">
              <w:rPr>
                <w:b/>
                <w:bCs/>
                <w:sz w:val="26"/>
                <w:szCs w:val="26"/>
                <w:u w:val="single"/>
                <w:lang w:val="ro-RO"/>
              </w:rPr>
              <w:t xml:space="preserve"> Atașat,</w:t>
            </w:r>
            <w:r w:rsidRPr="001B1344">
              <w:rPr>
                <w:bCs/>
                <w:iCs/>
                <w:sz w:val="26"/>
                <w:szCs w:val="26"/>
                <w:lang w:val="ro-RO"/>
              </w:rPr>
              <w:t xml:space="preserve"> Secția</w:t>
            </w:r>
            <w:r w:rsidRPr="001B1344">
              <w:rPr>
                <w:sz w:val="26"/>
                <w:szCs w:val="26"/>
                <w:lang w:val="ro-RO"/>
              </w:rPr>
              <w:t xml:space="preserve"> </w:t>
            </w:r>
            <w:r>
              <w:rPr>
                <w:sz w:val="26"/>
                <w:szCs w:val="26"/>
                <w:lang w:val="ro-RO"/>
              </w:rPr>
              <w:t>Consiliul Europei și Drepturile Omului,</w:t>
            </w:r>
            <w:r w:rsidRPr="001B1344">
              <w:rPr>
                <w:bCs/>
                <w:iCs/>
                <w:sz w:val="26"/>
                <w:szCs w:val="26"/>
                <w:lang w:val="ro-RO"/>
              </w:rPr>
              <w:t xml:space="preserve"> Direcția cooperare </w:t>
            </w:r>
            <w:r>
              <w:rPr>
                <w:bCs/>
                <w:iCs/>
                <w:sz w:val="26"/>
                <w:szCs w:val="26"/>
                <w:lang w:val="ro-RO"/>
              </w:rPr>
              <w:t>multilaterală</w:t>
            </w:r>
          </w:p>
          <w:p w14:paraId="77FA2D34" w14:textId="77777777" w:rsidR="00646000" w:rsidRPr="001B1344" w:rsidRDefault="00646000" w:rsidP="004B5CCF">
            <w:pPr>
              <w:rPr>
                <w:b/>
                <w:sz w:val="26"/>
                <w:szCs w:val="26"/>
                <w:lang w:val="ro-RO"/>
              </w:rPr>
            </w:pPr>
          </w:p>
          <w:p w14:paraId="2032728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I. Date generale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DC0C67B" w14:textId="77777777" w:rsidTr="004B5CCF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B50D54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Nume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98C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7FD5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Prenume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F4C5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8F92416" w14:textId="77777777" w:rsidTr="004B5CCF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B0F9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Data nașterii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0C79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632F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Domiciliu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D12D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5FB77A0" w14:textId="77777777" w:rsidTr="004B5CCF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A599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Cetățenia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C3B4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47192E5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904A1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33D4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F8A6467" w14:textId="77777777" w:rsidTr="004B5CCF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D427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Telefon de contact: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ACE9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mobil: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523E25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domiciliu: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E6CD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E-mail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209B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C38C32D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977D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689C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003E61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Codul și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09FBE4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adresa poștală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B53783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8A4A1D7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646000" w14:paraId="79546A87" w14:textId="77777777" w:rsidTr="004B5CC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E17EC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II. Educație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3BC8C78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09B1A8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Studii superioare, de licență sau echivalente (ciclul I):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F8E467E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7A89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Nr.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A8F5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95C6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localizarea, facultatea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A17C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Specialitatea obținută.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E1C9705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3218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9CBA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775F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4DDC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222C3B66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8D7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1980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2D65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549C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A3037AA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854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9E59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9AD0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05B0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66D449B9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646000" w14:paraId="71D3551B" w14:textId="77777777" w:rsidTr="004B5CC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1D3DA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Studii superioare de masterat și/sau doctorat (ciclul II, ciclul III):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F6D3F29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4EF6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Nr.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159B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AF79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localizarea, facultatea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A50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Specialitatea, titlul obținut.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7B41FEE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CC92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E56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5E97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B818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BD58B63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9E72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54FA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EACD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A6E4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39FD353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168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A106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45E0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893E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657AE407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646000" w14:paraId="0533BB39" w14:textId="77777777" w:rsidTr="004B5CCF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8AC85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Cursuri de perfecționare/specializare relevante funcției publice vacante pentru care se organizează concursul: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 </w:t>
            </w:r>
          </w:p>
        </w:tc>
      </w:tr>
      <w:tr w:rsidR="00646000" w14:paraId="0F395925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22D7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Nr.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crt.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B53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615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Instituția, localizarea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165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Denumirea cursului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788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Diplomă/certificat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1972D69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DA27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16F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36E2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7E8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0D42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C6BEC3C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6082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3DFD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F17D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3748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ACA9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3D04540" w14:textId="77777777" w:rsidTr="004B5CCF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295A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4426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3F9E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6EB4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C22C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7FD913A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646000" w14:paraId="12EF0703" w14:textId="77777777" w:rsidTr="004B5CCF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923E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Titluri științifice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339D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59A0BB2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B502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9136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B1743D5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64D5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2FE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2395638" w14:textId="77777777" w:rsidTr="004B5CCF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206B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Lucrări științifice, brevete de invenție, publicații etc.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8672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AC432B2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9E80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6D8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F15E369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DD62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EE93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8B95421" w14:textId="77777777" w:rsidTr="004B5CCF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1F35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lastRenderedPageBreak/>
              <w:t>Apartenența la organizații/asociații profesionale, participarea în grupuri naționale de lucru etc.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DD7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A35A84C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372D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A943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38A900D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5808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BFE6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55C52122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p w14:paraId="0694EA19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Theme="majorEastAsia"/>
          <w:b/>
          <w:bCs/>
          <w:color w:val="000000"/>
        </w:rPr>
      </w:pPr>
      <w:r>
        <w:rPr>
          <w:rStyle w:val="normaltextrun"/>
          <w:rFonts w:eastAsiaTheme="majorEastAsia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19E58545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eastAsiaTheme="majorEastAsia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lang w:val="ro-RO"/>
        </w:rPr>
        <w:t>(începând cu cea recentă)</w:t>
      </w:r>
      <w:r>
        <w:rPr>
          <w:rStyle w:val="normaltextrun"/>
          <w:rFonts w:eastAsiaTheme="majorEastAsia"/>
          <w:b/>
          <w:bCs/>
          <w:color w:val="000000"/>
          <w:sz w:val="19"/>
          <w:szCs w:val="19"/>
          <w:vertAlign w:val="superscript"/>
          <w:lang w:val="ro-RO"/>
        </w:rPr>
        <w:t>1</w:t>
      </w:r>
      <w:r>
        <w:rPr>
          <w:rStyle w:val="eop"/>
          <w:rFonts w:eastAsiaTheme="majorEastAsia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646000" w14:paraId="6311E1C4" w14:textId="77777777" w:rsidTr="004B5CCF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3666C9" w14:textId="77777777" w:rsidR="00646000" w:rsidRDefault="00646000" w:rsidP="004B5CCF">
            <w:pPr>
              <w:rPr>
                <w:rFonts w:ascii="Segoe UI" w:hAnsi="Segoe UI" w:cs="Segoe UI"/>
                <w:sz w:val="18"/>
                <w:szCs w:val="18"/>
                <w:lang w:val="ro-RO"/>
              </w:rPr>
            </w:pPr>
          </w:p>
        </w:tc>
      </w:tr>
      <w:tr w:rsidR="00646000" w14:paraId="5B4DFCA7" w14:textId="77777777" w:rsidTr="004B5CCF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F179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Perioada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2</w:t>
            </w:r>
            <w:r>
              <w:rPr>
                <w:rStyle w:val="eop"/>
                <w:rFonts w:eastAsiaTheme="majorEastAsia"/>
                <w:color w:val="000000"/>
                <w:kern w:val="2"/>
                <w:sz w:val="19"/>
                <w:szCs w:val="19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99BB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Organizația, localizarea.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Postul deținut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8298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Atribuțiile și responsabilitățile de bază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D065EDB" w14:textId="77777777" w:rsidTr="004B5CCF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27FF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E74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9448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7EAD213" w14:textId="77777777" w:rsidTr="004B5CCF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EEC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1D50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6691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3E59EA1" w14:textId="77777777" w:rsidTr="004B5CCF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A159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2BC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797C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D94CD77" w14:textId="77777777" w:rsidTr="004B5CCF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3665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3DD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4A1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:rsidRPr="00B01555" w14:paraId="7AAFE905" w14:textId="77777777" w:rsidTr="004B5CCF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9B0CC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746BB4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1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La necesitate, se adaugă secțiuni suplimentare.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F8BBCC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2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Se completează pentru perioadele de exercitare efectivă a atribuțiilor de serviciu.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ED70A3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4F413E1" w14:textId="77777777" w:rsidTr="004B5CCF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8B6D7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IV. Competențe (autoevaluare)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8E5DB7A" w14:textId="77777777" w:rsidTr="004B5CCF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4C7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Abilități manageriale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(se completează pentru funcția publică de conducere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de nivel superior și de conducere)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0839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6AFF3B9" w14:textId="77777777" w:rsidTr="004B5C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AF10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C72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7562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B2872ED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5E1D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Planificarea activității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5C29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6A0E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EB30464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DA4D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Organizarea și coordonarea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AD06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237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622EDF8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C60F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Monitorizarea, evaluarea și raportarea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FE0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2264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E77A0B6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0392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Luarea deciziilor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E7DB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AA84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5C5F605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D40E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Soluționarea problemelor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0C9F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05D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5A1AF5F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088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resurselor umane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F7C9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194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0B594CB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CAC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schimbărilor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CB9B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71C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8B51B7D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9FDB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8659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E76E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5A1F0C0" w14:textId="77777777" w:rsidTr="004B5CCF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C8FD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7B1B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A1F5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709DD7E7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46000" w14:paraId="441735B2" w14:textId="77777777" w:rsidTr="004B5CCF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0B72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Abilități profesionale generice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92FEF5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(se completează pentru toate funcțiile publice)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EE80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0B36116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C481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676B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4E28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0B10C4D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04F1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Comunicarea interpersonală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8591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D9DF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463A002" w14:textId="77777777" w:rsidTr="004B5CCF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1D97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Soluționarea de conflicte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F740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22DC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46D870F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E4FB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Lucrul în echipă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4AAA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3584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7EC2F47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3356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Managementul timpului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35F1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2FC0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5BAFFF3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E853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7C2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D6B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E8B1C1F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9B0D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3193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B0B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19C2CCF9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46000" w14:paraId="0F55B7B7" w14:textId="77777777" w:rsidTr="004B5CCF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E1BA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Atitudini/comportamente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6B80CD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(se completează pentru toate funcțiile publice)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27EC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Nivel de dezvoltare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și manifestare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B325C9A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95DC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3037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înalt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8F7A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mediu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3BD8FBB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72EA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Integritate profesională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4902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C2FA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0CA7E43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FE64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respectarea drepturilor și libertăților fundamentale ale omului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125F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C3E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:rsidRPr="00B01555" w14:paraId="5EC40906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AA82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Orientare spre rezultat și calitate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1DBE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CF5F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8896876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B095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Spirit de inițiativă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31AF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F2C7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9D9EFC3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9365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Flexibilitate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62EF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3F27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:rsidRPr="00B01555" w14:paraId="47BDE252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FE39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lastRenderedPageBreak/>
              <w:t>Orientare spre dezvoltare profesională continuă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A998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FC38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:rsidRPr="00B01555" w14:paraId="7A27CCD4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0456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Autocontrol și rezistență la stres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40DB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ED1E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23E9482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E48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06D6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1CCE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2E6947A5" w14:textId="77777777" w:rsidTr="004B5CCF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409D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AED1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6D07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17EE3E90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646000" w:rsidRPr="00B01555" w14:paraId="00E8C2ED" w14:textId="77777777" w:rsidTr="004B5CCF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9E2E7F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V. Nivel de cunoaștere a limbilor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2AD03E02" w14:textId="77777777" w:rsidTr="004B5CCF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9E5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Denumirea limbii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8674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 xml:space="preserve">Calificativ de cunoaștere </w:t>
            </w:r>
            <w:r>
              <w:rPr>
                <w:rStyle w:val="scxw229003540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  <w:r>
              <w:rPr>
                <w:color w:val="000000"/>
                <w:kern w:val="2"/>
                <w:lang w:val="ro-RO"/>
                <w14:ligatures w14:val="standardContextual"/>
              </w:rPr>
              <w:br/>
            </w: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(conform Cadrului European Comun de Referință pentru cunoașterea unei limbi)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3BFF581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9365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E33C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right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1C7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E9E6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B1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BBF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B2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DCC9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C1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CEB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C2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2C4AC8DF" w14:textId="77777777" w:rsidTr="004B5CCF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A4A7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70FE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9902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CA28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36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59C3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7E7F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2C83AF70" w14:textId="77777777" w:rsidTr="004B5CCF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8DA3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791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C774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8295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E7C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43F1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631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4B30D8D" w14:textId="77777777" w:rsidTr="004B5CCF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2EE25D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52F88B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B9DCBB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F9D44D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F677EC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078078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7C6122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41BBA95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646000" w14:paraId="4562B9ED" w14:textId="77777777" w:rsidTr="004B5CC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D1B03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VI. Competențe digitale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0DE24D4" w14:textId="77777777" w:rsidTr="004B5CCF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3818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Programe/aplicații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DF0D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Nivel de utilizare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4AB1ABF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AAFC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77ACF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începător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F3B4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intermediar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2EC9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avansat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E04D3B1" w14:textId="77777777" w:rsidTr="004B5CCF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DEC9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MS Word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99F6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5817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C76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5ACC04C" w14:textId="77777777" w:rsidTr="004B5CCF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A060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PowerPoint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5A3B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587C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CC6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A85B66F" w14:textId="77777777" w:rsidTr="004B5CCF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9E98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Excel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058D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D6C4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EB0E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3E59E75F" w14:textId="77777777" w:rsidTr="004B5CCF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4875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Internet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8F6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EC74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6B8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0A30FDC" w14:textId="77777777" w:rsidTr="004B5CCF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DEC6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Altele (specificați)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1CF9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53D27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99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103CF6C2" w14:textId="77777777" w:rsidTr="004B5CCF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41F8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35C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E659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D331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0DD33351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646000" w14:paraId="7795B709" w14:textId="77777777" w:rsidTr="004B5CC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645EC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VII. Relații de rudenie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286B55D" w14:textId="77777777" w:rsidTr="004B5CCF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BC91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90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Relații de rudenie cu demnitarii sau funcționarii autorități publice organizatoare a concursului și/sau autorității în care s-a anunțat funcția publică vacantă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0B5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BD2827C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B509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5E4A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0FED6F6B" w14:textId="77777777" w:rsidTr="004B5CCF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AD63" w14:textId="77777777" w:rsidR="00646000" w:rsidRDefault="00646000" w:rsidP="004B5CCF">
            <w:pPr>
              <w:spacing w:line="256" w:lineRule="auto"/>
              <w:rPr>
                <w:rFonts w:eastAsia="Times New Roman"/>
                <w:lang w:val="ro-RO" w:eastAsia="ro-MD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C567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22D81618" w14:textId="77777777" w:rsidR="00646000" w:rsidRDefault="00646000" w:rsidP="006460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>
        <w:rPr>
          <w:rStyle w:val="eop"/>
          <w:rFonts w:eastAsiaTheme="majorEastAsia"/>
          <w:lang w:val="ro-RO"/>
        </w:rPr>
        <w:t> 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8"/>
        <w:gridCol w:w="2625"/>
        <w:gridCol w:w="2412"/>
      </w:tblGrid>
      <w:tr w:rsidR="00646000" w14:paraId="4B924296" w14:textId="77777777" w:rsidTr="004B5CC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D44F5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center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VIII. Referințe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3</w:t>
            </w:r>
            <w:r>
              <w:rPr>
                <w:rStyle w:val="eop"/>
                <w:rFonts w:eastAsiaTheme="majorEastAsia"/>
                <w:color w:val="000000"/>
                <w:kern w:val="2"/>
                <w:sz w:val="19"/>
                <w:szCs w:val="19"/>
                <w:lang w:val="ro-RO"/>
                <w14:ligatures w14:val="standardContextual"/>
              </w:rPr>
              <w:t> </w:t>
            </w:r>
          </w:p>
          <w:p w14:paraId="29F588E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2794D33" w14:textId="77777777" w:rsidTr="004B5CCF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15C9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Nr.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90BFB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Nume, prenume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D65D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Organizația, postul deținut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B1C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kern w:val="2"/>
                <w:lang w:val="ro-RO"/>
                <w14:ligatures w14:val="standardContextual"/>
              </w:rPr>
              <w:t>Telefon, e-mail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559CCE82" w14:textId="77777777" w:rsidTr="004B5CCF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38DE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85BE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A2CC4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44D7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6A888C53" w14:textId="77777777" w:rsidTr="004B5CCF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29DD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1FEE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D4C1E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E178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7536C685" w14:textId="77777777" w:rsidTr="004B5CCF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C2B8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F096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8336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989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:rsidRPr="00B01555" w14:paraId="6FA1ADB4" w14:textId="77777777" w:rsidTr="004B5CC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6ABFF8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 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sz w:val="19"/>
                <w:szCs w:val="19"/>
                <w:vertAlign w:val="superscript"/>
                <w:lang w:val="ro-RO"/>
                <w14:ligatures w14:val="standardContextual"/>
              </w:rPr>
              <w:t>3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Se completează 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u w:val="single"/>
                <w:lang w:val="ro-RO"/>
                <w14:ligatures w14:val="standardContextual"/>
              </w:rPr>
              <w:t>în mod obligatoriu pentru ocuparea funcțiilor publice de conducere de nivel superior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, cu indicarea a cel puțin 2 referințe.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7537D6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8FF09B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că datele înscrise în acest formular sunt veridice. Accept dreptul autorității publice de a verifica datele din formular și din documentele prezentate.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5B23E8B9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BA3F31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că sunt apt din punctul de vedere al sănătății pentru exercitarea funcției publice.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BB1E38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kern w:val="2"/>
                <w:lang w:val="ro-RO"/>
                <w14:ligatures w14:val="standardContextual"/>
              </w:rPr>
              <w:t>constatare al Autorității Naționale de Integritate.</w:t>
            </w:r>
            <w:r>
              <w:rPr>
                <w:rStyle w:val="eop"/>
                <w:rFonts w:eastAsiaTheme="majorEastAsia"/>
                <w:kern w:val="2"/>
                <w:lang w:val="ro-RO"/>
                <w14:ligatures w14:val="standardContextual"/>
              </w:rPr>
              <w:t> </w:t>
            </w:r>
          </w:p>
          <w:p w14:paraId="62722C3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kern w:val="2"/>
                <w:lang w:val="ro-RO"/>
                <w14:ligatures w14:val="standardContextual"/>
              </w:rPr>
              <w:lastRenderedPageBreak/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kern w:val="2"/>
                <w:lang w:val="ro-RO"/>
                <w14:ligatures w14:val="standardContextual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>
              <w:rPr>
                <w:rStyle w:val="eop"/>
                <w:rFonts w:eastAsiaTheme="majorEastAsia"/>
                <w:kern w:val="2"/>
                <w:lang w:val="ro-RO"/>
                <w14:ligatures w14:val="standardContextual"/>
              </w:rPr>
              <w:t> </w:t>
            </w:r>
          </w:p>
          <w:p w14:paraId="511673EC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>Declar pe propria răspundere lipsa antecedentelor penale nestinse pentru infracțiuni săvârșite cu intenție.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656A04F1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□ </w:t>
            </w:r>
            <w:r>
              <w:rPr>
                <w:rStyle w:val="normaltextrun"/>
                <w:rFonts w:eastAsiaTheme="majorEastAsia"/>
                <w:b/>
                <w:bCs/>
                <w:i/>
                <w:iCs/>
                <w:color w:val="000000"/>
                <w:kern w:val="2"/>
                <w:lang w:val="ro-RO"/>
                <w14:ligatures w14:val="standardContextual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rStyle w:val="normaltextrun"/>
                <w:rFonts w:eastAsiaTheme="majorEastAsia"/>
                <w:i/>
                <w:iCs/>
                <w:color w:val="000000"/>
                <w:kern w:val="2"/>
                <w:lang w:val="ro-RO"/>
                <w14:ligatures w14:val="standardContextual"/>
              </w:rPr>
              <w:t>(se completează de persoanele care depun dosarul de aplicare pentru concursul de ocupare a unei funcții publice de conducere de nivel superior). 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F4C741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30E1E00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  <w:tr w:rsidR="00646000" w14:paraId="46F5D5F3" w14:textId="77777777" w:rsidTr="004B5CCF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1CC1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lastRenderedPageBreak/>
              <w:t xml:space="preserve"> ________________________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7C4ECE23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data completării formularului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21BA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21E5D71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 xml:space="preserve">        _________________           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978F382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normaltextrun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semnătura/semnătura electronică</w:t>
            </w: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  <w:p w14:paraId="00228285" w14:textId="77777777" w:rsidR="00646000" w:rsidRDefault="00646000" w:rsidP="004B5CCF">
            <w:pPr>
              <w:pStyle w:val="paragraph"/>
              <w:spacing w:before="0" w:beforeAutospacing="0" w:after="0" w:afterAutospacing="0" w:line="256" w:lineRule="auto"/>
              <w:ind w:firstLine="705"/>
              <w:jc w:val="both"/>
              <w:textAlignment w:val="baseline"/>
              <w:rPr>
                <w:kern w:val="2"/>
                <w:lang w:val="ro-RO"/>
                <w14:ligatures w14:val="standardContextual"/>
              </w:rPr>
            </w:pPr>
            <w:r>
              <w:rPr>
                <w:rStyle w:val="eop"/>
                <w:rFonts w:eastAsiaTheme="majorEastAsia"/>
                <w:color w:val="000000"/>
                <w:kern w:val="2"/>
                <w:lang w:val="ro-RO"/>
                <w14:ligatures w14:val="standardContextual"/>
              </w:rPr>
              <w:t> </w:t>
            </w:r>
          </w:p>
        </w:tc>
      </w:tr>
    </w:tbl>
    <w:p w14:paraId="601D9681" w14:textId="77777777" w:rsidR="00646000" w:rsidRDefault="00646000" w:rsidP="00646000"/>
    <w:p w14:paraId="6A23C92C" w14:textId="77777777" w:rsidR="00646000" w:rsidRPr="00C716ED" w:rsidRDefault="00646000" w:rsidP="00646000"/>
    <w:p w14:paraId="39194BEE" w14:textId="77777777" w:rsidR="00646000" w:rsidRPr="00CF266A" w:rsidRDefault="00646000" w:rsidP="00646000">
      <w:pPr>
        <w:shd w:val="clear" w:color="auto" w:fill="FFFFFF" w:themeFill="background1"/>
        <w:jc w:val="both"/>
        <w:rPr>
          <w:b/>
          <w:i/>
          <w:lang w:val="ro-RO"/>
        </w:rPr>
      </w:pPr>
    </w:p>
    <w:sectPr w:rsidR="00646000" w:rsidRPr="00CF266A" w:rsidSect="00255BC5">
      <w:pgSz w:w="11906" w:h="16838"/>
      <w:pgMar w:top="540" w:right="85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0A43" w14:textId="77777777" w:rsidR="0082134B" w:rsidRDefault="0082134B" w:rsidP="0067693B">
      <w:r>
        <w:separator/>
      </w:r>
    </w:p>
  </w:endnote>
  <w:endnote w:type="continuationSeparator" w:id="0">
    <w:p w14:paraId="0212A16E" w14:textId="77777777" w:rsidR="0082134B" w:rsidRDefault="0082134B" w:rsidP="006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1A8C" w14:textId="77777777" w:rsidR="0082134B" w:rsidRDefault="0082134B" w:rsidP="0067693B">
      <w:r>
        <w:separator/>
      </w:r>
    </w:p>
  </w:footnote>
  <w:footnote w:type="continuationSeparator" w:id="0">
    <w:p w14:paraId="11565C63" w14:textId="77777777" w:rsidR="0082134B" w:rsidRDefault="0082134B" w:rsidP="006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EA3327"/>
    <w:multiLevelType w:val="hybridMultilevel"/>
    <w:tmpl w:val="E41A3F3C"/>
    <w:lvl w:ilvl="0" w:tplc="26642828">
      <w:numFmt w:val="bullet"/>
      <w:lvlText w:val=""/>
      <w:lvlJc w:val="left"/>
      <w:pPr>
        <w:ind w:left="360" w:hanging="360"/>
      </w:pPr>
      <w:rPr>
        <w:rFonts w:ascii="Wingdings" w:eastAsiaTheme="minorHAnsi" w:hAnsi="Wingdings" w:cs="TimesNewRomanPS-BoldItalic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2C6C76"/>
    <w:multiLevelType w:val="hybridMultilevel"/>
    <w:tmpl w:val="AFB4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22E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AC549F"/>
    <w:multiLevelType w:val="hybridMultilevel"/>
    <w:tmpl w:val="F1DC20C6"/>
    <w:lvl w:ilvl="0" w:tplc="D0E0D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0E0D00C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6E54"/>
    <w:multiLevelType w:val="hybridMultilevel"/>
    <w:tmpl w:val="AD4A5B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A5330"/>
    <w:multiLevelType w:val="hybridMultilevel"/>
    <w:tmpl w:val="2E9C97E8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03471D8"/>
    <w:multiLevelType w:val="multilevel"/>
    <w:tmpl w:val="631EF6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C6355"/>
    <w:multiLevelType w:val="hybridMultilevel"/>
    <w:tmpl w:val="303CD780"/>
    <w:lvl w:ilvl="0" w:tplc="F5F8E5D2">
      <w:numFmt w:val="bullet"/>
      <w:lvlText w:val="Ø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02535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132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57089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41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1170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5926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177676">
    <w:abstractNumId w:val="7"/>
  </w:num>
  <w:num w:numId="8" w16cid:durableId="8022301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314594">
    <w:abstractNumId w:val="0"/>
  </w:num>
  <w:num w:numId="10" w16cid:durableId="534583163">
    <w:abstractNumId w:val="9"/>
    <w:lvlOverride w:ilvl="0">
      <w:lvl w:ilvl="0">
        <w:numFmt w:val="decimal"/>
        <w:lvlText w:val="%1."/>
        <w:lvlJc w:val="left"/>
      </w:lvl>
    </w:lvlOverride>
  </w:num>
  <w:num w:numId="11" w16cid:durableId="1102073201">
    <w:abstractNumId w:val="6"/>
  </w:num>
  <w:num w:numId="12" w16cid:durableId="50012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B"/>
    <w:rsid w:val="000051C9"/>
    <w:rsid w:val="000265BF"/>
    <w:rsid w:val="00035ECF"/>
    <w:rsid w:val="0004380C"/>
    <w:rsid w:val="00065AF2"/>
    <w:rsid w:val="00070783"/>
    <w:rsid w:val="000718C7"/>
    <w:rsid w:val="00075D8E"/>
    <w:rsid w:val="000A3CF1"/>
    <w:rsid w:val="000A4D74"/>
    <w:rsid w:val="000A5990"/>
    <w:rsid w:val="000E044F"/>
    <w:rsid w:val="00101DB0"/>
    <w:rsid w:val="00105AA7"/>
    <w:rsid w:val="00107196"/>
    <w:rsid w:val="001146B6"/>
    <w:rsid w:val="001237A6"/>
    <w:rsid w:val="00135335"/>
    <w:rsid w:val="00137CCC"/>
    <w:rsid w:val="00142789"/>
    <w:rsid w:val="00160B7C"/>
    <w:rsid w:val="00160C89"/>
    <w:rsid w:val="00162F05"/>
    <w:rsid w:val="00171464"/>
    <w:rsid w:val="00182513"/>
    <w:rsid w:val="0018507E"/>
    <w:rsid w:val="00193D9D"/>
    <w:rsid w:val="001A0F20"/>
    <w:rsid w:val="001A7905"/>
    <w:rsid w:val="001B7BAF"/>
    <w:rsid w:val="001C1BDC"/>
    <w:rsid w:val="001C4C1B"/>
    <w:rsid w:val="001C525B"/>
    <w:rsid w:val="001D0FD8"/>
    <w:rsid w:val="001D559D"/>
    <w:rsid w:val="001E1B9A"/>
    <w:rsid w:val="001F0828"/>
    <w:rsid w:val="001F7DB0"/>
    <w:rsid w:val="00205353"/>
    <w:rsid w:val="00212B29"/>
    <w:rsid w:val="002317A9"/>
    <w:rsid w:val="00234ACA"/>
    <w:rsid w:val="00241D15"/>
    <w:rsid w:val="00255BC5"/>
    <w:rsid w:val="00262F24"/>
    <w:rsid w:val="00263181"/>
    <w:rsid w:val="00267CC2"/>
    <w:rsid w:val="0028687D"/>
    <w:rsid w:val="002B263E"/>
    <w:rsid w:val="002C0BFA"/>
    <w:rsid w:val="002D0C3E"/>
    <w:rsid w:val="002D39FF"/>
    <w:rsid w:val="002F539C"/>
    <w:rsid w:val="002F5E90"/>
    <w:rsid w:val="002F6BFB"/>
    <w:rsid w:val="003105C7"/>
    <w:rsid w:val="0031372F"/>
    <w:rsid w:val="00327496"/>
    <w:rsid w:val="00336023"/>
    <w:rsid w:val="0034140F"/>
    <w:rsid w:val="003445FB"/>
    <w:rsid w:val="00344697"/>
    <w:rsid w:val="00347DC8"/>
    <w:rsid w:val="00357D19"/>
    <w:rsid w:val="00362F6D"/>
    <w:rsid w:val="00376EAE"/>
    <w:rsid w:val="003937B2"/>
    <w:rsid w:val="00396F4E"/>
    <w:rsid w:val="003A6B32"/>
    <w:rsid w:val="003B34B0"/>
    <w:rsid w:val="003C17E7"/>
    <w:rsid w:val="003C21E8"/>
    <w:rsid w:val="003C60EE"/>
    <w:rsid w:val="003E132B"/>
    <w:rsid w:val="00400F04"/>
    <w:rsid w:val="00402F0A"/>
    <w:rsid w:val="00411322"/>
    <w:rsid w:val="00412C9E"/>
    <w:rsid w:val="00417D25"/>
    <w:rsid w:val="004263D6"/>
    <w:rsid w:val="00434AA2"/>
    <w:rsid w:val="0044332F"/>
    <w:rsid w:val="00443ED2"/>
    <w:rsid w:val="00444241"/>
    <w:rsid w:val="00462B9D"/>
    <w:rsid w:val="004B733F"/>
    <w:rsid w:val="004F40D5"/>
    <w:rsid w:val="004F4828"/>
    <w:rsid w:val="00512E2D"/>
    <w:rsid w:val="00514E7E"/>
    <w:rsid w:val="00522CBC"/>
    <w:rsid w:val="005410F2"/>
    <w:rsid w:val="00546D92"/>
    <w:rsid w:val="005477F7"/>
    <w:rsid w:val="00557A6D"/>
    <w:rsid w:val="00594B1E"/>
    <w:rsid w:val="00597A3A"/>
    <w:rsid w:val="005B089A"/>
    <w:rsid w:val="00601C93"/>
    <w:rsid w:val="006113A8"/>
    <w:rsid w:val="00620632"/>
    <w:rsid w:val="0062514A"/>
    <w:rsid w:val="0064499E"/>
    <w:rsid w:val="00646000"/>
    <w:rsid w:val="00661CF8"/>
    <w:rsid w:val="00665D8C"/>
    <w:rsid w:val="0067115C"/>
    <w:rsid w:val="0067693B"/>
    <w:rsid w:val="0069106F"/>
    <w:rsid w:val="006A54F3"/>
    <w:rsid w:val="006B15B8"/>
    <w:rsid w:val="006D286B"/>
    <w:rsid w:val="006D5C47"/>
    <w:rsid w:val="006E02B9"/>
    <w:rsid w:val="006E2773"/>
    <w:rsid w:val="006E3763"/>
    <w:rsid w:val="006E6EC0"/>
    <w:rsid w:val="006F2F7E"/>
    <w:rsid w:val="0073234D"/>
    <w:rsid w:val="007427C5"/>
    <w:rsid w:val="00755AEA"/>
    <w:rsid w:val="00764774"/>
    <w:rsid w:val="0077272A"/>
    <w:rsid w:val="007729A5"/>
    <w:rsid w:val="007937EB"/>
    <w:rsid w:val="00794D26"/>
    <w:rsid w:val="007A5571"/>
    <w:rsid w:val="007A74F4"/>
    <w:rsid w:val="007C557E"/>
    <w:rsid w:val="007D6242"/>
    <w:rsid w:val="007F36EB"/>
    <w:rsid w:val="007F4248"/>
    <w:rsid w:val="007F6562"/>
    <w:rsid w:val="007F6EC2"/>
    <w:rsid w:val="0082112C"/>
    <w:rsid w:val="0082134B"/>
    <w:rsid w:val="00845120"/>
    <w:rsid w:val="00865983"/>
    <w:rsid w:val="00884BBF"/>
    <w:rsid w:val="008A092E"/>
    <w:rsid w:val="008A5997"/>
    <w:rsid w:val="008C0FA0"/>
    <w:rsid w:val="008C6AE2"/>
    <w:rsid w:val="008D55E7"/>
    <w:rsid w:val="008E16FF"/>
    <w:rsid w:val="008F6DF9"/>
    <w:rsid w:val="009041B9"/>
    <w:rsid w:val="009122D8"/>
    <w:rsid w:val="009136D0"/>
    <w:rsid w:val="0094642F"/>
    <w:rsid w:val="009558A3"/>
    <w:rsid w:val="00957E87"/>
    <w:rsid w:val="00961C3C"/>
    <w:rsid w:val="00966FC3"/>
    <w:rsid w:val="00985BBF"/>
    <w:rsid w:val="00994BEC"/>
    <w:rsid w:val="009A7CB1"/>
    <w:rsid w:val="009B095D"/>
    <w:rsid w:val="009C173D"/>
    <w:rsid w:val="00A068FA"/>
    <w:rsid w:val="00A30E28"/>
    <w:rsid w:val="00A415B6"/>
    <w:rsid w:val="00A41959"/>
    <w:rsid w:val="00A44499"/>
    <w:rsid w:val="00A45E0D"/>
    <w:rsid w:val="00A469C2"/>
    <w:rsid w:val="00AA4AF3"/>
    <w:rsid w:val="00AC31D3"/>
    <w:rsid w:val="00AE4B1D"/>
    <w:rsid w:val="00AE77C4"/>
    <w:rsid w:val="00B0050C"/>
    <w:rsid w:val="00B00BEA"/>
    <w:rsid w:val="00B01555"/>
    <w:rsid w:val="00B11738"/>
    <w:rsid w:val="00B27B9C"/>
    <w:rsid w:val="00B3218F"/>
    <w:rsid w:val="00B6107B"/>
    <w:rsid w:val="00B9118A"/>
    <w:rsid w:val="00B951B1"/>
    <w:rsid w:val="00BA0375"/>
    <w:rsid w:val="00BB1158"/>
    <w:rsid w:val="00BC248A"/>
    <w:rsid w:val="00BC65D5"/>
    <w:rsid w:val="00BD234F"/>
    <w:rsid w:val="00BD488E"/>
    <w:rsid w:val="00C1241F"/>
    <w:rsid w:val="00C21793"/>
    <w:rsid w:val="00C447B8"/>
    <w:rsid w:val="00C52C73"/>
    <w:rsid w:val="00C549E6"/>
    <w:rsid w:val="00C55BC6"/>
    <w:rsid w:val="00C728A4"/>
    <w:rsid w:val="00C84F51"/>
    <w:rsid w:val="00CA0676"/>
    <w:rsid w:val="00CA47E2"/>
    <w:rsid w:val="00CC381E"/>
    <w:rsid w:val="00CE1B3F"/>
    <w:rsid w:val="00CE7A9C"/>
    <w:rsid w:val="00CF266A"/>
    <w:rsid w:val="00D03364"/>
    <w:rsid w:val="00D237D2"/>
    <w:rsid w:val="00D46021"/>
    <w:rsid w:val="00D51541"/>
    <w:rsid w:val="00D5378C"/>
    <w:rsid w:val="00D74614"/>
    <w:rsid w:val="00D95853"/>
    <w:rsid w:val="00D9701A"/>
    <w:rsid w:val="00DD6149"/>
    <w:rsid w:val="00E00FA1"/>
    <w:rsid w:val="00E14E5E"/>
    <w:rsid w:val="00E40059"/>
    <w:rsid w:val="00E50CAC"/>
    <w:rsid w:val="00E65B24"/>
    <w:rsid w:val="00E73BD6"/>
    <w:rsid w:val="00E76236"/>
    <w:rsid w:val="00EA42EE"/>
    <w:rsid w:val="00EB7141"/>
    <w:rsid w:val="00EE3A1F"/>
    <w:rsid w:val="00F022E2"/>
    <w:rsid w:val="00F15E0E"/>
    <w:rsid w:val="00F4427C"/>
    <w:rsid w:val="00F54453"/>
    <w:rsid w:val="00F63C3B"/>
    <w:rsid w:val="00F9078B"/>
    <w:rsid w:val="00FA6EEC"/>
    <w:rsid w:val="00FB156A"/>
    <w:rsid w:val="00FC04AC"/>
    <w:rsid w:val="00FC2532"/>
    <w:rsid w:val="00FD14F5"/>
    <w:rsid w:val="00FD1AEA"/>
    <w:rsid w:val="00FE3B9D"/>
    <w:rsid w:val="00FE7368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93EEFB"/>
  <w15:docId w15:val="{EFE8217C-488D-4567-9A1C-729DE941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93B"/>
    <w:rPr>
      <w:rFonts w:ascii="Times New Roman" w:hAnsi="Times New Roman"/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locked/>
    <w:rsid w:val="008A092E"/>
    <w:pPr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93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769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7693B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Car1CharCarCharCarCharCharCharCarCharCarCharCarCharCarCharCarCharCarCharCarCharCarCharCarChar">
    <w:name w:val="Car1 Char Car Char Car Char Char Char Car Char Car Char Car Char Car Char Car Char Car Char Car Char Car Char Car Char"/>
    <w:basedOn w:val="Normal"/>
    <w:rsid w:val="0067693B"/>
    <w:pPr>
      <w:spacing w:after="160" w:line="240" w:lineRule="exact"/>
    </w:pPr>
    <w:rPr>
      <w:rFonts w:ascii="Arial" w:hAnsi="Arial" w:cs="Arial"/>
      <w:bCs/>
      <w:sz w:val="22"/>
      <w:szCs w:val="22"/>
      <w:lang w:val="fr-FR" w:eastAsia="fr-FR"/>
    </w:rPr>
  </w:style>
  <w:style w:type="character" w:styleId="FootnoteReference">
    <w:name w:val="footnote reference"/>
    <w:basedOn w:val="DefaultParagraphFont"/>
    <w:semiHidden/>
    <w:rsid w:val="0067693B"/>
    <w:rPr>
      <w:rFonts w:cs="Times New Roman"/>
      <w:vertAlign w:val="superscript"/>
    </w:rPr>
  </w:style>
  <w:style w:type="paragraph" w:customStyle="1" w:styleId="a">
    <w:name w:val="Заголовок"/>
    <w:basedOn w:val="Normal"/>
    <w:next w:val="BodyText"/>
    <w:rsid w:val="0067693B"/>
    <w:pPr>
      <w:keepNext/>
      <w:widowControl w:val="0"/>
      <w:suppressAutoHyphens/>
      <w:spacing w:before="240" w:after="120"/>
      <w:jc w:val="right"/>
    </w:pPr>
    <w:rPr>
      <w:rFonts w:ascii="Arial" w:hAnsi="Arial" w:cs="Tahoma"/>
      <w:b/>
      <w:bCs/>
      <w:kern w:val="2"/>
      <w:sz w:val="28"/>
      <w:szCs w:val="28"/>
      <w:lang w:val="ro-RO" w:eastAsia="ar-SA"/>
    </w:rPr>
  </w:style>
  <w:style w:type="table" w:styleId="TableGrid">
    <w:name w:val="Table Grid"/>
    <w:basedOn w:val="TableNormal"/>
    <w:rsid w:val="0067693B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769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67693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3C17E7"/>
    <w:rPr>
      <w:rFonts w:ascii="Times New Roman" w:hAnsi="Times New Roman" w:cs="Times New Roman"/>
      <w:sz w:val="22"/>
      <w:szCs w:val="22"/>
    </w:rPr>
  </w:style>
  <w:style w:type="character" w:customStyle="1" w:styleId="field-content">
    <w:name w:val="field-content"/>
    <w:basedOn w:val="DefaultParagraphFont"/>
    <w:rsid w:val="00FC04AC"/>
  </w:style>
  <w:style w:type="character" w:styleId="Strong">
    <w:name w:val="Strong"/>
    <w:basedOn w:val="DefaultParagraphFont"/>
    <w:uiPriority w:val="22"/>
    <w:qFormat/>
    <w:locked/>
    <w:rsid w:val="00597A3A"/>
    <w:rPr>
      <w:b/>
      <w:bCs/>
    </w:rPr>
  </w:style>
  <w:style w:type="character" w:customStyle="1" w:styleId="apple-converted-space">
    <w:name w:val="apple-converted-space"/>
    <w:basedOn w:val="DefaultParagraphFont"/>
    <w:rsid w:val="00597A3A"/>
  </w:style>
  <w:style w:type="paragraph" w:customStyle="1" w:styleId="rtejustify">
    <w:name w:val="rtejustify"/>
    <w:basedOn w:val="Normal"/>
    <w:rsid w:val="00597A3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rteindent1">
    <w:name w:val="rteindent1"/>
    <w:basedOn w:val="Normal"/>
    <w:rsid w:val="00597A3A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Emphasis">
    <w:name w:val="Emphasis"/>
    <w:basedOn w:val="DefaultParagraphFont"/>
    <w:qFormat/>
    <w:locked/>
    <w:rsid w:val="00597A3A"/>
    <w:rPr>
      <w:i/>
      <w:iCs/>
    </w:rPr>
  </w:style>
  <w:style w:type="character" w:styleId="FollowedHyperlink">
    <w:name w:val="FollowedHyperlink"/>
    <w:basedOn w:val="DefaultParagraphFont"/>
    <w:rsid w:val="00255B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CB1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rsid w:val="00E40059"/>
  </w:style>
  <w:style w:type="paragraph" w:styleId="BalloonText">
    <w:name w:val="Balloon Text"/>
    <w:basedOn w:val="Normal"/>
    <w:link w:val="BalloonTextChar"/>
    <w:rsid w:val="00966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6FC3"/>
    <w:rPr>
      <w:rFonts w:ascii="Segoe UI" w:hAnsi="Segoe UI" w:cs="Segoe UI"/>
      <w:sz w:val="18"/>
      <w:szCs w:val="18"/>
      <w:lang w:val="ru-RU" w:eastAsia="ru-RU"/>
    </w:rPr>
  </w:style>
  <w:style w:type="paragraph" w:customStyle="1" w:styleId="Style5">
    <w:name w:val="Style5"/>
    <w:basedOn w:val="Normal"/>
    <w:uiPriority w:val="99"/>
    <w:rsid w:val="00966FC3"/>
    <w:pPr>
      <w:widowControl w:val="0"/>
      <w:autoSpaceDE w:val="0"/>
      <w:autoSpaceDN w:val="0"/>
      <w:adjustRightInd w:val="0"/>
      <w:spacing w:line="283" w:lineRule="exact"/>
      <w:ind w:hanging="142"/>
    </w:pPr>
    <w:rPr>
      <w:rFonts w:eastAsia="Times New Roman"/>
    </w:rPr>
  </w:style>
  <w:style w:type="paragraph" w:customStyle="1" w:styleId="Default">
    <w:name w:val="Default"/>
    <w:rsid w:val="00966FC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Style2">
    <w:name w:val="Style2"/>
    <w:basedOn w:val="Normal"/>
    <w:uiPriority w:val="99"/>
    <w:rsid w:val="00966F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966FC3"/>
    <w:pPr>
      <w:widowControl w:val="0"/>
      <w:autoSpaceDE w:val="0"/>
      <w:autoSpaceDN w:val="0"/>
      <w:adjustRightInd w:val="0"/>
      <w:spacing w:line="259" w:lineRule="exact"/>
      <w:ind w:hanging="518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966F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966FC3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966FC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DefaultParagraphFont"/>
    <w:uiPriority w:val="99"/>
    <w:rsid w:val="00966FC3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966FC3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8A09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092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A092E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coenolignes">
    <w:name w:val="coenolignes"/>
    <w:basedOn w:val="Normal"/>
    <w:rsid w:val="002C0BFA"/>
    <w:pPr>
      <w:spacing w:before="100" w:beforeAutospacing="1" w:after="100" w:afterAutospacing="1"/>
    </w:pPr>
    <w:rPr>
      <w:rFonts w:eastAsia="Times New Roman"/>
      <w:lang w:val="ro-MD" w:eastAsia="ro-MD"/>
    </w:rPr>
  </w:style>
  <w:style w:type="paragraph" w:styleId="Revision">
    <w:name w:val="Revision"/>
    <w:hidden/>
    <w:uiPriority w:val="99"/>
    <w:semiHidden/>
    <w:rsid w:val="00A30E28"/>
    <w:rPr>
      <w:rFonts w:ascii="Times New Roman" w:hAnsi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136D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6000"/>
    <w:pPr>
      <w:spacing w:before="100" w:beforeAutospacing="1" w:after="100" w:afterAutospacing="1"/>
    </w:pPr>
    <w:rPr>
      <w:rFonts w:eastAsia="Times New Roman"/>
      <w:lang w:val="ro-MD" w:eastAsia="ro-MD"/>
    </w:rPr>
  </w:style>
  <w:style w:type="character" w:customStyle="1" w:styleId="normaltextrun">
    <w:name w:val="normaltextrun"/>
    <w:basedOn w:val="DefaultParagraphFont"/>
    <w:rsid w:val="00646000"/>
  </w:style>
  <w:style w:type="character" w:customStyle="1" w:styleId="eop">
    <w:name w:val="eop"/>
    <w:basedOn w:val="DefaultParagraphFont"/>
    <w:rsid w:val="00646000"/>
  </w:style>
  <w:style w:type="character" w:customStyle="1" w:styleId="scxw229003540">
    <w:name w:val="scxw229003540"/>
    <w:basedOn w:val="DefaultParagraphFont"/>
    <w:rsid w:val="006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fa.gov.md/" TargetMode="External"/><Relationship Id="rId18" Type="http://schemas.openxmlformats.org/officeDocument/2006/relationships/hyperlink" Target="https://www.coe.int/en/web/chisinau/action-pla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mfa.gov.md" TargetMode="External"/><Relationship Id="rId17" Type="http://schemas.openxmlformats.org/officeDocument/2006/relationships/hyperlink" Target="http://agent.gov.md/wp-content/uploads/2016/12/Ghid_exec_R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arch.coe.int/cm/Pages/result_details.aspx?ObjectId=090000168058d9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uc@mfa.gov.m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chr.coe.int/Documents/Convention_RON.pdf" TargetMode="External"/><Relationship Id="rId10" Type="http://schemas.openxmlformats.org/officeDocument/2006/relationships/hyperlink" Target="mailto:sruc@mfa.gov.md" TargetMode="External"/><Relationship Id="rId19" Type="http://schemas.openxmlformats.org/officeDocument/2006/relationships/hyperlink" Target="http://www.nato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v.md/sites/default/files/media/documents/2025-03/program_de_guv-final_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B1CF638028D488AB92834CDE08E51" ma:contentTypeVersion="16" ma:contentTypeDescription="Create a new document." ma:contentTypeScope="" ma:versionID="2585c34d7dafc914312ed6f9dc439a26">
  <xsd:schema xmlns:xsd="http://www.w3.org/2001/XMLSchema" xmlns:xs="http://www.w3.org/2001/XMLSchema" xmlns:p="http://schemas.microsoft.com/office/2006/metadata/properties" xmlns:ns2="d9b36faa-bbcc-43ef-9722-2452bfa94969" xmlns:ns3="d89666b6-eb5f-416f-9481-684ff84b7fbb" targetNamespace="http://schemas.microsoft.com/office/2006/metadata/properties" ma:root="true" ma:fieldsID="f3754a2ac062b1529c832982a1ec282c" ns2:_="" ns3:_="">
    <xsd:import namespace="d9b36faa-bbcc-43ef-9722-2452bfa94969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6faa-bbcc-43ef-9722-2452bfa94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156bf-ba40-440c-ac17-1afe0778eabe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36faa-bbcc-43ef-9722-2452bfa94969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B9B74-218A-4E22-B215-8EF35F51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36faa-bbcc-43ef-9722-2452bfa94969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E5E6A-0620-4083-BBC1-030787FF1631}">
  <ds:schemaRefs>
    <ds:schemaRef ds:uri="http://schemas.microsoft.com/office/2006/metadata/properties"/>
    <ds:schemaRef ds:uri="http://schemas.microsoft.com/office/infopath/2007/PartnerControls"/>
    <ds:schemaRef ds:uri="d9b36faa-bbcc-43ef-9722-2452bfa94969"/>
    <ds:schemaRef ds:uri="d89666b6-eb5f-416f-9481-684ff84b7fbb"/>
  </ds:schemaRefs>
</ds:datastoreItem>
</file>

<file path=customXml/itemProps3.xml><?xml version="1.0" encoding="utf-8"?>
<ds:datastoreItem xmlns:ds="http://schemas.openxmlformats.org/officeDocument/2006/customXml" ds:itemID="{AAB7C792-2CED-4065-8F3E-FCA93B5BA3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APROB:</vt:lpstr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APROB:</dc:title>
  <dc:creator>vitalie.diaconu</dc:creator>
  <cp:lastModifiedBy>Daniela Dima</cp:lastModifiedBy>
  <cp:revision>7</cp:revision>
  <cp:lastPrinted>2025-08-18T06:19:00Z</cp:lastPrinted>
  <dcterms:created xsi:type="dcterms:W3CDTF">2025-08-18T12:39:00Z</dcterms:created>
  <dcterms:modified xsi:type="dcterms:W3CDTF">2025-08-18T12:53:00Z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0x010100E62B1CF638028D488AB92834CDE08E51</vt:lpwstr>
  </property>
  <property fmtid="{D5CDD505-2E9C-101B-9397-08002B2CF9AE}" pid="3" name="Order">
    <vt:r8>1617200</vt:r8>
  </property>
  <property fmtid="{D5CDD505-2E9C-101B-9397-08002B2CF9AE}" pid="4" name="MSIP_Label_5c4e35d5-db9c-4c03-801d-f4783407a705_Enabled">
    <vt:lpwstr>true</vt:lpwstr>
  </property>
  <property fmtid="{D5CDD505-2E9C-101B-9397-08002B2CF9AE}" pid="5" name="MSIP_Label_5c4e35d5-db9c-4c03-801d-f4783407a705_SetDate">
    <vt:lpwstr>2022-09-30T06:59:12Z</vt:lpwstr>
  </property>
  <property fmtid="{D5CDD505-2E9C-101B-9397-08002B2CF9AE}" pid="6" name="MSIP_Label_5c4e35d5-db9c-4c03-801d-f4783407a705_Method">
    <vt:lpwstr>Standard</vt:lpwstr>
  </property>
  <property fmtid="{D5CDD505-2E9C-101B-9397-08002B2CF9AE}" pid="7" name="MSIP_Label_5c4e35d5-db9c-4c03-801d-f4783407a705_Name">
    <vt:lpwstr>[MFA] Default</vt:lpwstr>
  </property>
  <property fmtid="{D5CDD505-2E9C-101B-9397-08002B2CF9AE}" pid="8" name="MSIP_Label_5c4e35d5-db9c-4c03-801d-f4783407a705_SiteId">
    <vt:lpwstr>8e0fb675-40bd-4ab4-adce-8720cfc45ba7</vt:lpwstr>
  </property>
  <property fmtid="{D5CDD505-2E9C-101B-9397-08002B2CF9AE}" pid="9" name="MSIP_Label_5c4e35d5-db9c-4c03-801d-f4783407a705_ActionId">
    <vt:lpwstr>064df391-6f57-47c3-9891-7f6d91e32f43</vt:lpwstr>
  </property>
  <property fmtid="{D5CDD505-2E9C-101B-9397-08002B2CF9AE}" pid="10" name="MSIP_Label_5c4e35d5-db9c-4c03-801d-f4783407a705_ContentBits">
    <vt:lpwstr>0</vt:lpwstr>
  </property>
  <property fmtid="{D5CDD505-2E9C-101B-9397-08002B2CF9AE}" pid="11" name="MediaServiceImageTags">
    <vt:lpwstr/>
  </property>
</Properties>
</file>