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2701" w14:textId="77777777" w:rsidR="00C5542F" w:rsidRPr="00564AA1" w:rsidRDefault="00C5542F" w:rsidP="00C001A3">
      <w:pPr>
        <w:jc w:val="right"/>
        <w:rPr>
          <w:b/>
          <w:iCs/>
          <w:sz w:val="26"/>
          <w:szCs w:val="26"/>
          <w:u w:val="single"/>
          <w:lang w:val="ro-RO"/>
        </w:rPr>
      </w:pPr>
    </w:p>
    <w:p w14:paraId="405E3BFD" w14:textId="252E34E6" w:rsidR="001237A6" w:rsidRPr="00564AA1" w:rsidRDefault="001237A6" w:rsidP="0067693B">
      <w:pPr>
        <w:jc w:val="center"/>
        <w:rPr>
          <w:b/>
          <w:iCs/>
          <w:sz w:val="26"/>
          <w:szCs w:val="26"/>
          <w:u w:val="single"/>
          <w:lang w:val="ro-RO"/>
        </w:rPr>
      </w:pPr>
      <w:r w:rsidRPr="00564AA1">
        <w:rPr>
          <w:b/>
          <w:iCs/>
          <w:sz w:val="26"/>
          <w:szCs w:val="26"/>
          <w:u w:val="single"/>
          <w:lang w:val="ro-RO"/>
        </w:rPr>
        <w:t>Ministerul Afacerilor Externe al Republicii Moldova</w:t>
      </w:r>
    </w:p>
    <w:p w14:paraId="405E3BFE" w14:textId="2DF0E155" w:rsidR="00B11738" w:rsidRPr="00564AA1" w:rsidRDefault="00564AA1" w:rsidP="0067693B">
      <w:pPr>
        <w:jc w:val="center"/>
        <w:rPr>
          <w:b/>
          <w:iCs/>
          <w:sz w:val="26"/>
          <w:szCs w:val="26"/>
          <w:lang w:val="ro-RO"/>
        </w:rPr>
      </w:pPr>
      <w:r w:rsidRPr="00564AA1">
        <w:rPr>
          <w:b/>
          <w:iCs/>
          <w:sz w:val="26"/>
          <w:szCs w:val="26"/>
          <w:lang w:val="ro-RO"/>
        </w:rPr>
        <w:t>anunță</w:t>
      </w:r>
      <w:r w:rsidR="001237A6" w:rsidRPr="00564AA1">
        <w:rPr>
          <w:b/>
          <w:iCs/>
          <w:sz w:val="26"/>
          <w:szCs w:val="26"/>
          <w:lang w:val="ro-RO"/>
        </w:rPr>
        <w:t xml:space="preserve"> concurs</w:t>
      </w:r>
    </w:p>
    <w:p w14:paraId="405E3BFF" w14:textId="05ED176B" w:rsidR="001237A6" w:rsidRPr="00564AA1" w:rsidRDefault="001237A6" w:rsidP="0067693B">
      <w:pPr>
        <w:jc w:val="center"/>
        <w:rPr>
          <w:b/>
          <w:iCs/>
          <w:sz w:val="26"/>
          <w:szCs w:val="26"/>
          <w:lang w:val="ro-RO"/>
        </w:rPr>
      </w:pPr>
      <w:r w:rsidRPr="00564AA1">
        <w:rPr>
          <w:b/>
          <w:iCs/>
          <w:sz w:val="26"/>
          <w:szCs w:val="26"/>
          <w:lang w:val="ro-RO"/>
        </w:rPr>
        <w:t xml:space="preserve"> pentru ocuparea </w:t>
      </w:r>
      <w:r w:rsidR="00564AA1" w:rsidRPr="00564AA1">
        <w:rPr>
          <w:b/>
          <w:iCs/>
          <w:sz w:val="26"/>
          <w:szCs w:val="26"/>
          <w:lang w:val="ro-RO"/>
        </w:rPr>
        <w:t>funcției</w:t>
      </w:r>
      <w:r w:rsidRPr="00564AA1">
        <w:rPr>
          <w:b/>
          <w:iCs/>
          <w:sz w:val="26"/>
          <w:szCs w:val="26"/>
          <w:lang w:val="ro-RO"/>
        </w:rPr>
        <w:t xml:space="preserve"> publice</w:t>
      </w:r>
      <w:r w:rsidR="00B11738" w:rsidRPr="00564AA1">
        <w:rPr>
          <w:b/>
          <w:iCs/>
          <w:sz w:val="26"/>
          <w:szCs w:val="26"/>
          <w:lang w:val="ro-RO"/>
        </w:rPr>
        <w:t>/ diplomatice</w:t>
      </w:r>
      <w:r w:rsidRPr="00564AA1">
        <w:rPr>
          <w:b/>
          <w:iCs/>
          <w:sz w:val="26"/>
          <w:szCs w:val="26"/>
          <w:lang w:val="ro-RO"/>
        </w:rPr>
        <w:t xml:space="preserve"> vacante:</w:t>
      </w:r>
    </w:p>
    <w:p w14:paraId="405E3C00" w14:textId="77777777" w:rsidR="001237A6" w:rsidRPr="00564AA1" w:rsidRDefault="001237A6" w:rsidP="0067693B">
      <w:pPr>
        <w:rPr>
          <w:b/>
          <w:iCs/>
          <w:sz w:val="26"/>
          <w:szCs w:val="26"/>
          <w:lang w:val="ro-RO"/>
        </w:rPr>
      </w:pPr>
    </w:p>
    <w:p w14:paraId="1FC93CF8" w14:textId="77777777" w:rsidR="008E1085" w:rsidRPr="00564AA1" w:rsidRDefault="008E1085" w:rsidP="008E1085">
      <w:pPr>
        <w:jc w:val="center"/>
        <w:rPr>
          <w:b/>
          <w:bCs/>
          <w:sz w:val="26"/>
          <w:szCs w:val="26"/>
          <w:lang w:val="ro-RO"/>
        </w:rPr>
      </w:pPr>
      <w:r w:rsidRPr="00564AA1">
        <w:rPr>
          <w:b/>
          <w:bCs/>
          <w:sz w:val="26"/>
          <w:szCs w:val="26"/>
          <w:lang w:val="ro-RO"/>
        </w:rPr>
        <w:t xml:space="preserve">Direcția cooperare bilaterală </w:t>
      </w:r>
    </w:p>
    <w:p w14:paraId="0634B33D" w14:textId="77777777" w:rsidR="008E1085" w:rsidRPr="00564AA1" w:rsidRDefault="008E1085" w:rsidP="008E1085">
      <w:pPr>
        <w:jc w:val="center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Secția diplomație economică </w:t>
      </w:r>
    </w:p>
    <w:p w14:paraId="05C7D668" w14:textId="77777777" w:rsidR="008E1085" w:rsidRPr="00564AA1" w:rsidRDefault="008E1085" w:rsidP="008E1085">
      <w:pPr>
        <w:jc w:val="center"/>
        <w:rPr>
          <w:b/>
          <w:bCs/>
          <w:sz w:val="26"/>
          <w:szCs w:val="26"/>
          <w:lang w:val="ro-RO"/>
        </w:rPr>
      </w:pPr>
      <w:r w:rsidRPr="00564AA1">
        <w:rPr>
          <w:b/>
          <w:bCs/>
          <w:sz w:val="26"/>
          <w:szCs w:val="26"/>
          <w:lang w:val="ro-RO"/>
        </w:rPr>
        <w:t xml:space="preserve">Atașat </w:t>
      </w:r>
      <w:r w:rsidRPr="00564AA1">
        <w:rPr>
          <w:sz w:val="26"/>
          <w:szCs w:val="26"/>
          <w:lang w:val="ro-RO"/>
        </w:rPr>
        <w:t>– 1 post</w:t>
      </w:r>
    </w:p>
    <w:p w14:paraId="5E79059B" w14:textId="77777777" w:rsidR="008E1085" w:rsidRPr="00564AA1" w:rsidRDefault="008E1085" w:rsidP="008E1085">
      <w:pPr>
        <w:rPr>
          <w:sz w:val="26"/>
          <w:szCs w:val="26"/>
          <w:lang w:val="ro-RO"/>
        </w:rPr>
      </w:pPr>
    </w:p>
    <w:p w14:paraId="63D9037E" w14:textId="77777777" w:rsidR="008E1085" w:rsidRPr="00564AA1" w:rsidRDefault="008E1085" w:rsidP="003F6540">
      <w:pPr>
        <w:rPr>
          <w:b/>
          <w:iCs/>
          <w:sz w:val="26"/>
          <w:szCs w:val="26"/>
          <w:u w:val="single"/>
          <w:lang w:val="ro-RO"/>
        </w:rPr>
      </w:pPr>
      <w:r w:rsidRPr="00564AA1">
        <w:rPr>
          <w:b/>
          <w:iCs/>
          <w:sz w:val="26"/>
          <w:szCs w:val="26"/>
          <w:u w:val="single"/>
          <w:lang w:val="ro-RO"/>
        </w:rPr>
        <w:t>Sarcinile de bază:</w:t>
      </w:r>
    </w:p>
    <w:p w14:paraId="1767E01A" w14:textId="5D4AC57F" w:rsidR="008E1085" w:rsidRPr="00564AA1" w:rsidRDefault="003F6540" w:rsidP="003F6540">
      <w:p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1. </w:t>
      </w:r>
      <w:r w:rsidR="008E1085" w:rsidRPr="00564AA1">
        <w:rPr>
          <w:sz w:val="26"/>
          <w:szCs w:val="26"/>
          <w:lang w:val="ro-RO"/>
        </w:rPr>
        <w:t xml:space="preserve">Contribuie la realizarea obiectivelor diplomației economice, axate pe atragerea investițiilor străine, promovarea exporturilor moldovenești și turismului.  </w:t>
      </w:r>
    </w:p>
    <w:p w14:paraId="070D0B6F" w14:textId="7FA85DCD" w:rsidR="008E1085" w:rsidRPr="00564AA1" w:rsidRDefault="003F6540" w:rsidP="003F6540">
      <w:p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2. </w:t>
      </w:r>
      <w:r w:rsidR="008E1085" w:rsidRPr="00564AA1">
        <w:rPr>
          <w:sz w:val="26"/>
          <w:szCs w:val="26"/>
          <w:lang w:val="ro-RO"/>
        </w:rPr>
        <w:t xml:space="preserve">Oferă asistență conducerii în cadrul întrevederilor </w:t>
      </w:r>
      <w:proofErr w:type="spellStart"/>
      <w:r w:rsidR="008E1085" w:rsidRPr="00564AA1">
        <w:rPr>
          <w:sz w:val="26"/>
          <w:szCs w:val="26"/>
          <w:lang w:val="ro-RO"/>
        </w:rPr>
        <w:t>şi</w:t>
      </w:r>
      <w:proofErr w:type="spellEnd"/>
      <w:r w:rsidR="008E1085" w:rsidRPr="00564AA1">
        <w:rPr>
          <w:sz w:val="26"/>
          <w:szCs w:val="26"/>
          <w:lang w:val="ro-RO"/>
        </w:rPr>
        <w:t xml:space="preserve"> reuniunilor, elaborând note informative/de convorbire urmare acestora. </w:t>
      </w:r>
    </w:p>
    <w:p w14:paraId="1A7C4777" w14:textId="23C0AFF0" w:rsidR="008E1085" w:rsidRPr="00564AA1" w:rsidRDefault="003F6540" w:rsidP="003F6540">
      <w:pPr>
        <w:contextualSpacing/>
        <w:jc w:val="both"/>
        <w:rPr>
          <w:rFonts w:eastAsia="SimSun"/>
          <w:sz w:val="26"/>
          <w:szCs w:val="26"/>
          <w:lang w:val="ro-RO" w:eastAsia="zh-CN"/>
        </w:rPr>
      </w:pPr>
      <w:r w:rsidRPr="00564AA1">
        <w:rPr>
          <w:rFonts w:eastAsia="SimSun"/>
          <w:sz w:val="26"/>
          <w:szCs w:val="26"/>
          <w:lang w:val="ro-RO" w:eastAsia="zh-CN"/>
        </w:rPr>
        <w:t xml:space="preserve">3. </w:t>
      </w:r>
      <w:r w:rsidR="008E1085" w:rsidRPr="00564AA1">
        <w:rPr>
          <w:rFonts w:eastAsia="SimSun"/>
          <w:sz w:val="26"/>
          <w:szCs w:val="26"/>
          <w:lang w:val="ro-RO" w:eastAsia="zh-CN"/>
        </w:rPr>
        <w:t>Elaborează materialele informative pentru întrevederi, mesaje</w:t>
      </w:r>
      <w:r w:rsidR="008E1085" w:rsidRPr="00564AA1">
        <w:rPr>
          <w:rFonts w:eastAsia="SimSun"/>
          <w:strike/>
          <w:sz w:val="26"/>
          <w:szCs w:val="26"/>
          <w:lang w:val="ro-RO" w:eastAsia="zh-CN"/>
        </w:rPr>
        <w:t>le</w:t>
      </w:r>
      <w:r w:rsidR="008E1085" w:rsidRPr="00564AA1">
        <w:rPr>
          <w:rFonts w:eastAsia="SimSun"/>
          <w:sz w:val="26"/>
          <w:szCs w:val="26"/>
          <w:lang w:val="ro-RO" w:eastAsia="zh-CN"/>
        </w:rPr>
        <w:t xml:space="preserve"> oficiale, discursuri, comunicate de presă etc. și asigură traducerea documentelor în/din limba engleză.</w:t>
      </w:r>
    </w:p>
    <w:p w14:paraId="2CCE652A" w14:textId="03CF1F2F" w:rsidR="008E1085" w:rsidRPr="00564AA1" w:rsidRDefault="003F6540" w:rsidP="003F6540">
      <w:p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4. </w:t>
      </w:r>
      <w:r w:rsidR="008E1085" w:rsidRPr="00564AA1">
        <w:rPr>
          <w:sz w:val="26"/>
          <w:szCs w:val="26"/>
          <w:lang w:val="ro-RO"/>
        </w:rPr>
        <w:t>Menține</w:t>
      </w:r>
      <w:r w:rsidR="0084472B" w:rsidRPr="00564AA1">
        <w:rPr>
          <w:sz w:val="26"/>
          <w:szCs w:val="26"/>
          <w:lang w:val="ro-RO"/>
        </w:rPr>
        <w:t xml:space="preserve"> </w:t>
      </w:r>
      <w:r w:rsidR="008E1085" w:rsidRPr="00564AA1">
        <w:rPr>
          <w:sz w:val="26"/>
          <w:szCs w:val="26"/>
          <w:lang w:val="ro-RO"/>
        </w:rPr>
        <w:t xml:space="preserve">contactul și asigură buna cooperare cu ministerele </w:t>
      </w:r>
      <w:proofErr w:type="spellStart"/>
      <w:r w:rsidR="008E1085" w:rsidRPr="00564AA1">
        <w:rPr>
          <w:sz w:val="26"/>
          <w:szCs w:val="26"/>
          <w:lang w:val="ro-RO"/>
        </w:rPr>
        <w:t>şi</w:t>
      </w:r>
      <w:proofErr w:type="spellEnd"/>
      <w:r w:rsidR="008E1085" w:rsidRPr="00564AA1">
        <w:rPr>
          <w:sz w:val="26"/>
          <w:szCs w:val="26"/>
          <w:lang w:val="ro-RO"/>
        </w:rPr>
        <w:t xml:space="preserve"> instituțiile de stat, misiunile diplomatice ale/în Republica Moldova, asociațiile de profil, precum și cu companiile autohtone și străine, în vederea realizării eficiente a obiectivelor stabilite;</w:t>
      </w:r>
    </w:p>
    <w:p w14:paraId="050BDA4C" w14:textId="1E801F79" w:rsidR="008E1085" w:rsidRPr="00564AA1" w:rsidRDefault="003F6540" w:rsidP="003F6540">
      <w:p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5. </w:t>
      </w:r>
      <w:r w:rsidR="008E1085" w:rsidRPr="00564AA1">
        <w:rPr>
          <w:sz w:val="26"/>
          <w:szCs w:val="26"/>
          <w:lang w:val="ro-RO"/>
        </w:rPr>
        <w:t xml:space="preserve">Prelucrează datele statistice privind comerțul extern al Republicii Moldova, inclusiv principalele categorii de mărfuri exportate și importate. </w:t>
      </w:r>
    </w:p>
    <w:p w14:paraId="623E4561" w14:textId="56A23E8D" w:rsidR="008E1085" w:rsidRPr="00564AA1" w:rsidRDefault="003F6540" w:rsidP="008E1085">
      <w:p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6. </w:t>
      </w:r>
      <w:r w:rsidR="008E1085" w:rsidRPr="00564AA1">
        <w:rPr>
          <w:sz w:val="26"/>
          <w:szCs w:val="26"/>
          <w:lang w:val="ro-RO"/>
        </w:rPr>
        <w:t>Monitorizează poziționarea Republicii Moldova în clasamentele internaționale și, la solicitare, elaborează prezentări tematice privind oportunitățile investiționale și de afaceri din țară</w:t>
      </w:r>
      <w:r w:rsidR="00E03E7B" w:rsidRPr="00564AA1">
        <w:rPr>
          <w:sz w:val="26"/>
          <w:szCs w:val="26"/>
          <w:lang w:val="ro-RO"/>
        </w:rPr>
        <w:t>.</w:t>
      </w:r>
    </w:p>
    <w:p w14:paraId="0FEEFEB4" w14:textId="77777777" w:rsidR="00E03E7B" w:rsidRPr="00564AA1" w:rsidRDefault="00E03E7B" w:rsidP="008E1085">
      <w:pPr>
        <w:jc w:val="both"/>
        <w:rPr>
          <w:rFonts w:eastAsia="SimSun"/>
          <w:sz w:val="26"/>
          <w:szCs w:val="26"/>
          <w:lang w:val="ro-RO" w:eastAsia="zh-CN"/>
        </w:rPr>
      </w:pPr>
    </w:p>
    <w:p w14:paraId="153BE16F" w14:textId="77777777" w:rsidR="00FC058E" w:rsidRPr="00564AA1" w:rsidRDefault="00FC058E" w:rsidP="00FC058E">
      <w:pPr>
        <w:pStyle w:val="BodyText"/>
        <w:shd w:val="clear" w:color="auto" w:fill="FFFFFF" w:themeFill="background1"/>
        <w:ind w:right="-47"/>
        <w:jc w:val="both"/>
        <w:rPr>
          <w:sz w:val="26"/>
          <w:szCs w:val="26"/>
          <w:lang w:val="ro-RO"/>
        </w:rPr>
      </w:pPr>
      <w:r w:rsidRPr="00564AA1">
        <w:rPr>
          <w:b/>
          <w:sz w:val="26"/>
          <w:szCs w:val="26"/>
          <w:lang w:val="ro-RO"/>
        </w:rPr>
        <w:t>Salariul funcției:</w:t>
      </w:r>
      <w:r w:rsidRPr="00564AA1">
        <w:rPr>
          <w:sz w:val="26"/>
          <w:szCs w:val="26"/>
          <w:lang w:val="ro-RO"/>
        </w:rPr>
        <w:t xml:space="preserve"> Conform prevederilor Legii nr. 270/2018 privind sistemul unitar de salarizare în sectorul bugetar – 10520 salariul brut. </w:t>
      </w:r>
    </w:p>
    <w:p w14:paraId="1CF144C6" w14:textId="77777777" w:rsidR="008E1085" w:rsidRPr="00564AA1" w:rsidRDefault="008E1085" w:rsidP="008E1085">
      <w:pPr>
        <w:rPr>
          <w:b/>
          <w:i/>
          <w:sz w:val="26"/>
          <w:szCs w:val="26"/>
          <w:u w:val="single"/>
          <w:lang w:val="ro-RO"/>
        </w:rPr>
      </w:pPr>
    </w:p>
    <w:p w14:paraId="6EE828E8" w14:textId="77777777" w:rsidR="008E1085" w:rsidRPr="00564AA1" w:rsidRDefault="008E1085" w:rsidP="008E1085">
      <w:pPr>
        <w:jc w:val="center"/>
        <w:rPr>
          <w:b/>
          <w:iCs/>
          <w:sz w:val="26"/>
          <w:szCs w:val="26"/>
          <w:u w:val="single"/>
          <w:lang w:val="ro-RO"/>
        </w:rPr>
      </w:pPr>
      <w:r w:rsidRPr="00564AA1">
        <w:rPr>
          <w:b/>
          <w:iCs/>
          <w:sz w:val="26"/>
          <w:szCs w:val="26"/>
          <w:u w:val="single"/>
          <w:lang w:val="ro-RO"/>
        </w:rPr>
        <w:t>Condițiile de participare la concurs:</w:t>
      </w:r>
    </w:p>
    <w:p w14:paraId="6F250436" w14:textId="77777777" w:rsidR="004F2A79" w:rsidRPr="00564AA1" w:rsidRDefault="004F2A79" w:rsidP="008E1085">
      <w:pPr>
        <w:rPr>
          <w:b/>
          <w:iCs/>
          <w:sz w:val="26"/>
          <w:szCs w:val="26"/>
          <w:lang w:val="ro-RO"/>
        </w:rPr>
      </w:pPr>
    </w:p>
    <w:p w14:paraId="5B764956" w14:textId="3FD87C4A" w:rsidR="008E1085" w:rsidRPr="00564AA1" w:rsidRDefault="008E1085" w:rsidP="008E1085">
      <w:pPr>
        <w:rPr>
          <w:b/>
          <w:iCs/>
          <w:sz w:val="26"/>
          <w:szCs w:val="26"/>
          <w:u w:val="single"/>
          <w:lang w:val="ro-RO"/>
        </w:rPr>
      </w:pPr>
      <w:r w:rsidRPr="00564AA1">
        <w:rPr>
          <w:b/>
          <w:iCs/>
          <w:sz w:val="26"/>
          <w:szCs w:val="26"/>
          <w:u w:val="single"/>
          <w:lang w:val="ro-RO"/>
        </w:rPr>
        <w:t>Condiții de bază:</w:t>
      </w:r>
    </w:p>
    <w:p w14:paraId="63E84839" w14:textId="63FA34A1" w:rsidR="008E1085" w:rsidRPr="00564AA1" w:rsidRDefault="004F2A79" w:rsidP="004F2A79">
      <w:pPr>
        <w:rPr>
          <w:sz w:val="26"/>
          <w:szCs w:val="26"/>
          <w:lang w:val="ro-RO"/>
        </w:rPr>
      </w:pPr>
      <w:r w:rsidRPr="00564AA1">
        <w:rPr>
          <w:rFonts w:ascii="Aptos Narrow" w:hAnsi="Aptos Narrow"/>
          <w:sz w:val="26"/>
          <w:szCs w:val="26"/>
          <w:lang w:val="ro-RO"/>
        </w:rPr>
        <w:t>•</w:t>
      </w:r>
      <w:r w:rsidRPr="00564AA1">
        <w:rPr>
          <w:sz w:val="26"/>
          <w:szCs w:val="26"/>
          <w:lang w:val="ro-RO"/>
        </w:rPr>
        <w:t xml:space="preserve"> Deținerea c</w:t>
      </w:r>
      <w:r w:rsidR="008E1085" w:rsidRPr="00564AA1">
        <w:rPr>
          <w:sz w:val="26"/>
          <w:szCs w:val="26"/>
          <w:lang w:val="ro-RO"/>
        </w:rPr>
        <w:t>etățeni</w:t>
      </w:r>
      <w:r w:rsidRPr="00564AA1">
        <w:rPr>
          <w:sz w:val="26"/>
          <w:szCs w:val="26"/>
          <w:lang w:val="ro-RO"/>
        </w:rPr>
        <w:t>ei</w:t>
      </w:r>
      <w:r w:rsidR="008E1085" w:rsidRPr="00564AA1">
        <w:rPr>
          <w:sz w:val="26"/>
          <w:szCs w:val="26"/>
          <w:lang w:val="ro-RO"/>
        </w:rPr>
        <w:t xml:space="preserve"> Republicii Moldova; </w:t>
      </w:r>
    </w:p>
    <w:p w14:paraId="6127A6B2" w14:textId="78F6A8A0" w:rsidR="008E1085" w:rsidRPr="00564AA1" w:rsidRDefault="004F2A79" w:rsidP="004F2A79">
      <w:pPr>
        <w:rPr>
          <w:sz w:val="26"/>
          <w:szCs w:val="26"/>
          <w:lang w:val="ro-RO"/>
        </w:rPr>
      </w:pPr>
      <w:r w:rsidRPr="00564AA1">
        <w:rPr>
          <w:rFonts w:ascii="Aptos Narrow" w:hAnsi="Aptos Narrow"/>
          <w:color w:val="000000"/>
          <w:sz w:val="26"/>
          <w:szCs w:val="26"/>
          <w:lang w:val="ro-RO"/>
        </w:rPr>
        <w:t>•</w:t>
      </w:r>
      <w:r w:rsidRPr="00564AA1">
        <w:rPr>
          <w:color w:val="000000"/>
          <w:sz w:val="26"/>
          <w:szCs w:val="26"/>
          <w:lang w:val="ro-RO"/>
        </w:rPr>
        <w:t xml:space="preserve"> </w:t>
      </w:r>
      <w:r w:rsidR="008E1085" w:rsidRPr="00564AA1">
        <w:rPr>
          <w:color w:val="000000"/>
          <w:sz w:val="26"/>
          <w:szCs w:val="26"/>
          <w:lang w:val="ro-RO"/>
        </w:rPr>
        <w:t>Experiență profesională în domeniu va constitui un avantaj;</w:t>
      </w:r>
    </w:p>
    <w:p w14:paraId="4932DB65" w14:textId="5451F774" w:rsidR="008E1085" w:rsidRPr="00564AA1" w:rsidRDefault="004F2A79" w:rsidP="004F2A79">
      <w:pPr>
        <w:jc w:val="both"/>
        <w:rPr>
          <w:sz w:val="26"/>
          <w:szCs w:val="26"/>
          <w:lang w:val="ro-RO"/>
        </w:rPr>
      </w:pPr>
      <w:r w:rsidRPr="00564AA1">
        <w:rPr>
          <w:rFonts w:ascii="Aptos Narrow" w:hAnsi="Aptos Narrow"/>
          <w:sz w:val="26"/>
          <w:szCs w:val="26"/>
          <w:lang w:val="ro-RO"/>
        </w:rPr>
        <w:t>•</w:t>
      </w:r>
      <w:r w:rsidRPr="00564AA1">
        <w:rPr>
          <w:sz w:val="26"/>
          <w:szCs w:val="26"/>
          <w:lang w:val="ro-RO"/>
        </w:rPr>
        <w:t xml:space="preserve"> </w:t>
      </w:r>
      <w:r w:rsidR="008E1085" w:rsidRPr="00564AA1">
        <w:rPr>
          <w:sz w:val="26"/>
          <w:szCs w:val="26"/>
          <w:lang w:val="ro-RO"/>
        </w:rPr>
        <w:t xml:space="preserve">Cunoașterea limbii române și a limbii engleze </w:t>
      </w:r>
      <w:r w:rsidR="008E1085" w:rsidRPr="00564AA1">
        <w:rPr>
          <w:sz w:val="26"/>
          <w:szCs w:val="26"/>
          <w:u w:val="single"/>
          <w:lang w:val="ro-RO"/>
        </w:rPr>
        <w:t>(cel puțin nivel B2)</w:t>
      </w:r>
      <w:r w:rsidR="008E1085" w:rsidRPr="00564AA1">
        <w:rPr>
          <w:sz w:val="26"/>
          <w:szCs w:val="26"/>
          <w:lang w:val="ro-RO"/>
        </w:rPr>
        <w:t>, cunoașterea altor limbi străine</w:t>
      </w:r>
      <w:r w:rsidR="00F73E82" w:rsidRPr="00564AA1">
        <w:rPr>
          <w:sz w:val="26"/>
          <w:szCs w:val="26"/>
          <w:lang w:val="ro-RO"/>
        </w:rPr>
        <w:t xml:space="preserve"> </w:t>
      </w:r>
      <w:r w:rsidR="008E1085" w:rsidRPr="00564AA1">
        <w:rPr>
          <w:sz w:val="26"/>
          <w:szCs w:val="26"/>
          <w:lang w:val="ro-RO"/>
        </w:rPr>
        <w:t xml:space="preserve">(cel puțin nivel B1/B2) va fi considerată un avantaj (prezentarea certificatelor și/sau adeverințelor de confirmare este obligatorie); </w:t>
      </w:r>
    </w:p>
    <w:p w14:paraId="3F179EA3" w14:textId="050834C6" w:rsidR="008E1085" w:rsidRPr="00564AA1" w:rsidRDefault="00A22EA8" w:rsidP="00A22EA8">
      <w:pPr>
        <w:jc w:val="both"/>
        <w:rPr>
          <w:sz w:val="26"/>
          <w:szCs w:val="26"/>
          <w:lang w:val="ro-RO"/>
        </w:rPr>
      </w:pPr>
      <w:r w:rsidRPr="00564AA1">
        <w:rPr>
          <w:rFonts w:ascii="Aptos Narrow" w:hAnsi="Aptos Narrow"/>
          <w:sz w:val="26"/>
          <w:szCs w:val="26"/>
          <w:lang w:val="ro-RO"/>
        </w:rPr>
        <w:t>•</w:t>
      </w:r>
      <w:r w:rsidRPr="00564AA1">
        <w:rPr>
          <w:sz w:val="26"/>
          <w:szCs w:val="26"/>
          <w:lang w:val="ro-RO"/>
        </w:rPr>
        <w:t xml:space="preserve"> </w:t>
      </w:r>
      <w:r w:rsidR="008E1085" w:rsidRPr="00564AA1">
        <w:rPr>
          <w:sz w:val="26"/>
          <w:szCs w:val="26"/>
          <w:lang w:val="ro-RO"/>
        </w:rPr>
        <w:t>Lipsa antecedentelor penale sau altor restricții legale de a ocupa funcții publice.</w:t>
      </w:r>
    </w:p>
    <w:p w14:paraId="082DB11B" w14:textId="77777777" w:rsidR="008E1085" w:rsidRPr="00564AA1" w:rsidRDefault="008E1085" w:rsidP="008E1085">
      <w:pPr>
        <w:jc w:val="both"/>
        <w:rPr>
          <w:sz w:val="26"/>
          <w:szCs w:val="26"/>
          <w:lang w:val="ro-RO"/>
        </w:rPr>
      </w:pPr>
    </w:p>
    <w:p w14:paraId="5BEFFCC6" w14:textId="77777777" w:rsidR="008E1085" w:rsidRPr="00564AA1" w:rsidRDefault="008E1085" w:rsidP="008E1085">
      <w:pPr>
        <w:rPr>
          <w:b/>
          <w:iCs/>
          <w:sz w:val="26"/>
          <w:szCs w:val="26"/>
          <w:u w:val="single"/>
          <w:lang w:val="ro-RO"/>
        </w:rPr>
      </w:pPr>
      <w:r w:rsidRPr="00564AA1">
        <w:rPr>
          <w:b/>
          <w:iCs/>
          <w:sz w:val="26"/>
          <w:szCs w:val="26"/>
          <w:u w:val="single"/>
          <w:lang w:val="ro-RO"/>
        </w:rPr>
        <w:t>Cerințe specifice:</w:t>
      </w:r>
    </w:p>
    <w:p w14:paraId="20C118F7" w14:textId="46916FD3" w:rsidR="008E1085" w:rsidRPr="00564AA1" w:rsidRDefault="008E1085" w:rsidP="008E1085">
      <w:pPr>
        <w:jc w:val="both"/>
        <w:rPr>
          <w:color w:val="EE0000"/>
          <w:sz w:val="26"/>
          <w:szCs w:val="26"/>
          <w:lang w:val="ro-RO"/>
        </w:rPr>
      </w:pPr>
      <w:r w:rsidRPr="00564AA1">
        <w:rPr>
          <w:b/>
          <w:iCs/>
          <w:sz w:val="26"/>
          <w:szCs w:val="26"/>
          <w:lang w:val="ro-RO"/>
        </w:rPr>
        <w:t>Studii:</w:t>
      </w:r>
      <w:r w:rsidRPr="00564AA1">
        <w:rPr>
          <w:b/>
          <w:i/>
          <w:sz w:val="26"/>
          <w:szCs w:val="26"/>
          <w:lang w:val="ro-RO"/>
        </w:rPr>
        <w:t xml:space="preserve">  </w:t>
      </w:r>
      <w:r w:rsidRPr="00564AA1">
        <w:rPr>
          <w:sz w:val="26"/>
          <w:szCs w:val="26"/>
          <w:lang w:val="ro-RO"/>
        </w:rPr>
        <w:t>Superioare</w:t>
      </w:r>
      <w:r w:rsidR="00F60984" w:rsidRPr="00564AA1">
        <w:rPr>
          <w:sz w:val="26"/>
          <w:szCs w:val="26"/>
          <w:lang w:val="ro-RO"/>
        </w:rPr>
        <w:t xml:space="preserve"> </w:t>
      </w:r>
      <w:r w:rsidRPr="00564AA1">
        <w:rPr>
          <w:sz w:val="26"/>
          <w:szCs w:val="26"/>
          <w:lang w:val="ro-RO"/>
        </w:rPr>
        <w:t xml:space="preserve">de licență </w:t>
      </w:r>
      <w:r w:rsidR="0040598F" w:rsidRPr="00564AA1">
        <w:rPr>
          <w:sz w:val="26"/>
          <w:szCs w:val="26"/>
          <w:lang w:val="ro-RO"/>
        </w:rPr>
        <w:t>sau echivalente</w:t>
      </w:r>
      <w:r w:rsidR="00CC6AC6" w:rsidRPr="00564AA1">
        <w:rPr>
          <w:sz w:val="26"/>
          <w:szCs w:val="26"/>
          <w:lang w:val="ro-RO"/>
        </w:rPr>
        <w:t xml:space="preserve"> </w:t>
      </w:r>
      <w:r w:rsidRPr="00564AA1">
        <w:rPr>
          <w:sz w:val="26"/>
          <w:szCs w:val="26"/>
          <w:lang w:val="ro-RO"/>
        </w:rPr>
        <w:t xml:space="preserve">în domeniul relațiilor economice internaționale, relațiilor internaționale, </w:t>
      </w:r>
      <w:r w:rsidR="00217A3D" w:rsidRPr="00564AA1">
        <w:rPr>
          <w:sz w:val="26"/>
          <w:szCs w:val="26"/>
          <w:lang w:val="ro-RO"/>
        </w:rPr>
        <w:t>științe</w:t>
      </w:r>
      <w:r w:rsidR="00F60984" w:rsidRPr="00564AA1">
        <w:rPr>
          <w:sz w:val="26"/>
          <w:szCs w:val="26"/>
          <w:lang w:val="ro-RO"/>
        </w:rPr>
        <w:t>lor</w:t>
      </w:r>
      <w:r w:rsidR="00217A3D" w:rsidRPr="00564AA1">
        <w:rPr>
          <w:sz w:val="26"/>
          <w:szCs w:val="26"/>
          <w:lang w:val="ro-RO"/>
        </w:rPr>
        <w:t xml:space="preserve"> economice, </w:t>
      </w:r>
      <w:r w:rsidRPr="00564AA1">
        <w:rPr>
          <w:sz w:val="26"/>
          <w:szCs w:val="26"/>
          <w:lang w:val="ro-RO"/>
        </w:rPr>
        <w:t>studiilor europene.</w:t>
      </w:r>
      <w:r w:rsidR="0040598F" w:rsidRPr="00564AA1">
        <w:rPr>
          <w:sz w:val="26"/>
          <w:szCs w:val="26"/>
          <w:lang w:val="ro-RO"/>
        </w:rPr>
        <w:t xml:space="preserve"> </w:t>
      </w:r>
    </w:p>
    <w:p w14:paraId="2AE777D3" w14:textId="77777777" w:rsidR="008E1085" w:rsidRPr="00564AA1" w:rsidRDefault="008E1085" w:rsidP="008E1085">
      <w:pPr>
        <w:jc w:val="both"/>
        <w:rPr>
          <w:sz w:val="26"/>
          <w:szCs w:val="26"/>
          <w:lang w:val="ro-RO"/>
        </w:rPr>
      </w:pPr>
    </w:p>
    <w:p w14:paraId="0CECA70F" w14:textId="77777777" w:rsidR="008E1085" w:rsidRPr="00564AA1" w:rsidRDefault="008E1085" w:rsidP="008E1085">
      <w:pPr>
        <w:jc w:val="both"/>
        <w:rPr>
          <w:b/>
          <w:iCs/>
          <w:sz w:val="26"/>
          <w:szCs w:val="26"/>
          <w:lang w:val="ro-RO"/>
        </w:rPr>
      </w:pPr>
      <w:r w:rsidRPr="00564AA1">
        <w:rPr>
          <w:b/>
          <w:iCs/>
          <w:sz w:val="26"/>
          <w:szCs w:val="26"/>
          <w:lang w:val="ro-RO"/>
        </w:rPr>
        <w:t>Orice informație cu privire la experiența profesională obținută este binevenită.</w:t>
      </w:r>
    </w:p>
    <w:p w14:paraId="6DD18FE9" w14:textId="77777777" w:rsidR="008E1085" w:rsidRPr="00564AA1" w:rsidRDefault="008E1085" w:rsidP="008E1085">
      <w:pPr>
        <w:jc w:val="both"/>
        <w:rPr>
          <w:b/>
          <w:iCs/>
          <w:sz w:val="26"/>
          <w:szCs w:val="26"/>
          <w:lang w:val="ro-RO"/>
        </w:rPr>
      </w:pPr>
    </w:p>
    <w:p w14:paraId="1B8AD6F5" w14:textId="77777777" w:rsidR="008E1085" w:rsidRPr="00564AA1" w:rsidRDefault="008E1085" w:rsidP="008E1085">
      <w:pPr>
        <w:jc w:val="both"/>
        <w:rPr>
          <w:iCs/>
          <w:sz w:val="26"/>
          <w:szCs w:val="26"/>
          <w:lang w:val="ro-RO"/>
        </w:rPr>
      </w:pPr>
      <w:r w:rsidRPr="00564AA1">
        <w:rPr>
          <w:b/>
          <w:iCs/>
          <w:sz w:val="26"/>
          <w:szCs w:val="26"/>
          <w:lang w:val="ro-RO"/>
        </w:rPr>
        <w:t xml:space="preserve">Disponibilitate pentru efectuarea deplasărilor de serviciu (de lungă </w:t>
      </w:r>
      <w:proofErr w:type="spellStart"/>
      <w:r w:rsidRPr="00564AA1">
        <w:rPr>
          <w:b/>
          <w:iCs/>
          <w:sz w:val="26"/>
          <w:szCs w:val="26"/>
          <w:lang w:val="ro-RO"/>
        </w:rPr>
        <w:t>şi</w:t>
      </w:r>
      <w:proofErr w:type="spellEnd"/>
      <w:r w:rsidRPr="00564AA1">
        <w:rPr>
          <w:b/>
          <w:iCs/>
          <w:sz w:val="26"/>
          <w:szCs w:val="26"/>
          <w:lang w:val="ro-RO"/>
        </w:rPr>
        <w:t xml:space="preserve"> scurtă durată).</w:t>
      </w:r>
    </w:p>
    <w:p w14:paraId="38652B7A" w14:textId="77777777" w:rsidR="008E1085" w:rsidRPr="00564AA1" w:rsidRDefault="008E1085" w:rsidP="008E1085">
      <w:pPr>
        <w:jc w:val="both"/>
        <w:rPr>
          <w:b/>
          <w:iCs/>
          <w:sz w:val="26"/>
          <w:szCs w:val="26"/>
          <w:lang w:val="ro-RO"/>
        </w:rPr>
      </w:pPr>
    </w:p>
    <w:p w14:paraId="1C41C32F" w14:textId="77777777" w:rsidR="008E1085" w:rsidRPr="00564AA1" w:rsidRDefault="008E1085" w:rsidP="008E1085">
      <w:pPr>
        <w:jc w:val="both"/>
        <w:rPr>
          <w:b/>
          <w:iCs/>
          <w:sz w:val="26"/>
          <w:szCs w:val="26"/>
          <w:lang w:val="ro-RO"/>
        </w:rPr>
      </w:pPr>
      <w:proofErr w:type="spellStart"/>
      <w:r w:rsidRPr="00564AA1">
        <w:rPr>
          <w:b/>
          <w:iCs/>
          <w:sz w:val="26"/>
          <w:szCs w:val="26"/>
          <w:lang w:val="ro-RO"/>
        </w:rPr>
        <w:t>Cunoştinţe</w:t>
      </w:r>
      <w:proofErr w:type="spellEnd"/>
      <w:r w:rsidRPr="00564AA1">
        <w:rPr>
          <w:b/>
          <w:iCs/>
          <w:sz w:val="26"/>
          <w:szCs w:val="26"/>
          <w:lang w:val="ro-RO"/>
        </w:rPr>
        <w:t xml:space="preserve">: </w:t>
      </w:r>
    </w:p>
    <w:p w14:paraId="48D56860" w14:textId="1E08544D" w:rsidR="000E627A" w:rsidRPr="00564AA1" w:rsidRDefault="000E627A" w:rsidP="000E627A">
      <w:pPr>
        <w:jc w:val="both"/>
        <w:rPr>
          <w:iCs/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- </w:t>
      </w:r>
      <w:r w:rsidRPr="00564AA1">
        <w:rPr>
          <w:iCs/>
          <w:sz w:val="26"/>
          <w:szCs w:val="26"/>
          <w:lang w:val="ro-RO"/>
        </w:rPr>
        <w:t xml:space="preserve">Istoria </w:t>
      </w:r>
      <w:r w:rsidR="00564AA1" w:rsidRPr="00564AA1">
        <w:rPr>
          <w:iCs/>
          <w:sz w:val="26"/>
          <w:szCs w:val="26"/>
          <w:lang w:val="ro-RO"/>
        </w:rPr>
        <w:t>și</w:t>
      </w:r>
      <w:r w:rsidRPr="00564AA1">
        <w:rPr>
          <w:iCs/>
          <w:sz w:val="26"/>
          <w:szCs w:val="26"/>
          <w:lang w:val="ro-RO"/>
        </w:rPr>
        <w:t xml:space="preserve"> principiile de bază ale </w:t>
      </w:r>
      <w:r w:rsidR="00564AA1" w:rsidRPr="00564AA1">
        <w:rPr>
          <w:iCs/>
          <w:sz w:val="26"/>
          <w:szCs w:val="26"/>
          <w:lang w:val="ro-RO"/>
        </w:rPr>
        <w:t>diplomației</w:t>
      </w:r>
      <w:r w:rsidRPr="00564AA1">
        <w:rPr>
          <w:iCs/>
          <w:sz w:val="26"/>
          <w:szCs w:val="26"/>
          <w:lang w:val="ro-RO"/>
        </w:rPr>
        <w:t>;</w:t>
      </w:r>
    </w:p>
    <w:p w14:paraId="0FA74612" w14:textId="76314049" w:rsidR="0081306B" w:rsidRPr="00564AA1" w:rsidRDefault="0081306B" w:rsidP="0081306B">
      <w:pPr>
        <w:jc w:val="both"/>
        <w:rPr>
          <w:iCs/>
          <w:sz w:val="26"/>
          <w:szCs w:val="26"/>
          <w:lang w:val="ro-RO"/>
        </w:rPr>
      </w:pPr>
      <w:r w:rsidRPr="00564AA1">
        <w:rPr>
          <w:iCs/>
          <w:sz w:val="26"/>
          <w:szCs w:val="26"/>
          <w:lang w:val="ro-RO"/>
        </w:rPr>
        <w:t xml:space="preserve">- Dreptul </w:t>
      </w:r>
      <w:r w:rsidR="00564AA1" w:rsidRPr="00564AA1">
        <w:rPr>
          <w:iCs/>
          <w:sz w:val="26"/>
          <w:szCs w:val="26"/>
          <w:lang w:val="ro-RO"/>
        </w:rPr>
        <w:t>internațional</w:t>
      </w:r>
      <w:r w:rsidRPr="00564AA1">
        <w:rPr>
          <w:iCs/>
          <w:sz w:val="26"/>
          <w:szCs w:val="26"/>
          <w:lang w:val="ro-RO"/>
        </w:rPr>
        <w:t xml:space="preserve"> </w:t>
      </w:r>
      <w:r w:rsidR="00564AA1" w:rsidRPr="00564AA1">
        <w:rPr>
          <w:iCs/>
          <w:sz w:val="26"/>
          <w:szCs w:val="26"/>
          <w:lang w:val="ro-RO"/>
        </w:rPr>
        <w:t>și</w:t>
      </w:r>
      <w:r w:rsidRPr="00564AA1">
        <w:rPr>
          <w:iCs/>
          <w:sz w:val="26"/>
          <w:szCs w:val="26"/>
          <w:lang w:val="ro-RO"/>
        </w:rPr>
        <w:t xml:space="preserve"> diplomatic; </w:t>
      </w:r>
    </w:p>
    <w:p w14:paraId="1F37CF5F" w14:textId="0A2F87BF" w:rsidR="0081306B" w:rsidRPr="00564AA1" w:rsidRDefault="0081306B" w:rsidP="0081306B">
      <w:pPr>
        <w:jc w:val="both"/>
        <w:rPr>
          <w:iCs/>
          <w:sz w:val="26"/>
          <w:szCs w:val="26"/>
          <w:lang w:val="ro-RO"/>
        </w:rPr>
      </w:pPr>
      <w:r w:rsidRPr="00564AA1">
        <w:rPr>
          <w:iCs/>
          <w:sz w:val="26"/>
          <w:szCs w:val="26"/>
          <w:lang w:val="ro-RO"/>
        </w:rPr>
        <w:t xml:space="preserve">- </w:t>
      </w:r>
      <w:r w:rsidR="00737A25" w:rsidRPr="00564AA1">
        <w:rPr>
          <w:iCs/>
          <w:sz w:val="26"/>
          <w:szCs w:val="26"/>
          <w:lang w:val="ro-RO"/>
        </w:rPr>
        <w:t>Prioritățile</w:t>
      </w:r>
      <w:r w:rsidRPr="00564AA1">
        <w:rPr>
          <w:iCs/>
          <w:sz w:val="26"/>
          <w:szCs w:val="26"/>
          <w:lang w:val="ro-RO"/>
        </w:rPr>
        <w:t xml:space="preserve"> politicii externe a Republicii Moldova (conform documentelor programatice oficiale);</w:t>
      </w:r>
    </w:p>
    <w:p w14:paraId="21E9B014" w14:textId="0BD0157F" w:rsidR="008E1085" w:rsidRPr="00564AA1" w:rsidRDefault="000E627A" w:rsidP="000E627A">
      <w:p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lastRenderedPageBreak/>
        <w:t xml:space="preserve">- </w:t>
      </w:r>
      <w:r w:rsidR="008E1085" w:rsidRPr="00564AA1">
        <w:rPr>
          <w:sz w:val="26"/>
          <w:szCs w:val="26"/>
          <w:lang w:val="ro-RO"/>
        </w:rPr>
        <w:t xml:space="preserve">Cunoașterea legislației Republicii Moldova, a politicilor statului în domeniul economic, a legislației, instituțiilor </w:t>
      </w:r>
      <w:proofErr w:type="spellStart"/>
      <w:r w:rsidR="008E1085" w:rsidRPr="00564AA1">
        <w:rPr>
          <w:sz w:val="26"/>
          <w:szCs w:val="26"/>
          <w:lang w:val="ro-RO"/>
        </w:rPr>
        <w:t>şi</w:t>
      </w:r>
      <w:proofErr w:type="spellEnd"/>
      <w:r w:rsidR="008E1085" w:rsidRPr="00564AA1">
        <w:rPr>
          <w:sz w:val="26"/>
          <w:szCs w:val="26"/>
          <w:lang w:val="ro-RO"/>
        </w:rPr>
        <w:t xml:space="preserve"> politicilor Uniunii Europene; </w:t>
      </w:r>
    </w:p>
    <w:p w14:paraId="03875180" w14:textId="3FE9BE80" w:rsidR="004F7169" w:rsidRPr="00564AA1" w:rsidRDefault="000E627A" w:rsidP="00C02400">
      <w:p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- </w:t>
      </w:r>
      <w:r w:rsidR="00D9248F">
        <w:rPr>
          <w:sz w:val="26"/>
          <w:szCs w:val="26"/>
          <w:lang w:val="ro-RO"/>
        </w:rPr>
        <w:t xml:space="preserve"> </w:t>
      </w:r>
      <w:r w:rsidR="008E1085" w:rsidRPr="00564AA1">
        <w:rPr>
          <w:sz w:val="26"/>
          <w:szCs w:val="26"/>
          <w:lang w:val="ro-RO"/>
        </w:rPr>
        <w:t>Cunoașterea sectoarelor strategice ale Republicii Moldova, potențialul investițional și de afaceri al țării.</w:t>
      </w:r>
    </w:p>
    <w:p w14:paraId="70DE6A9F" w14:textId="053DFBC3" w:rsidR="000E627A" w:rsidRPr="00564AA1" w:rsidRDefault="000E627A" w:rsidP="00C02400">
      <w:pPr>
        <w:jc w:val="both"/>
        <w:rPr>
          <w:iCs/>
          <w:sz w:val="26"/>
          <w:szCs w:val="26"/>
          <w:lang w:val="ro-RO"/>
        </w:rPr>
      </w:pPr>
      <w:r w:rsidRPr="00564AA1">
        <w:rPr>
          <w:iCs/>
          <w:sz w:val="26"/>
          <w:szCs w:val="26"/>
          <w:lang w:val="ro-RO"/>
        </w:rPr>
        <w:t xml:space="preserve">- </w:t>
      </w:r>
      <w:r w:rsidR="00D9248F">
        <w:rPr>
          <w:iCs/>
          <w:sz w:val="26"/>
          <w:szCs w:val="26"/>
          <w:lang w:val="ro-RO"/>
        </w:rPr>
        <w:t xml:space="preserve"> </w:t>
      </w:r>
      <w:r w:rsidR="004F7169" w:rsidRPr="00564AA1">
        <w:rPr>
          <w:iCs/>
          <w:sz w:val="26"/>
          <w:szCs w:val="26"/>
          <w:lang w:val="ro-RO"/>
        </w:rPr>
        <w:t>Cunoștințe</w:t>
      </w:r>
      <w:r w:rsidRPr="00564AA1">
        <w:rPr>
          <w:iCs/>
          <w:sz w:val="26"/>
          <w:szCs w:val="26"/>
          <w:lang w:val="ro-RO"/>
        </w:rPr>
        <w:t xml:space="preserve"> de operare la calculator: Word, Excel, PowerPoint, Internet.</w:t>
      </w:r>
    </w:p>
    <w:p w14:paraId="6B513722" w14:textId="77777777" w:rsidR="008E1085" w:rsidRPr="00564AA1" w:rsidRDefault="008E1085" w:rsidP="008E1085">
      <w:pPr>
        <w:ind w:left="360"/>
        <w:jc w:val="both"/>
        <w:rPr>
          <w:sz w:val="26"/>
          <w:szCs w:val="26"/>
          <w:lang w:val="ro-RO"/>
        </w:rPr>
      </w:pPr>
    </w:p>
    <w:p w14:paraId="25BCF270" w14:textId="6937FD05" w:rsidR="008E1085" w:rsidRPr="00564AA1" w:rsidRDefault="00564AA1" w:rsidP="008E1085">
      <w:pPr>
        <w:jc w:val="both"/>
        <w:rPr>
          <w:color w:val="EE0000"/>
          <w:sz w:val="26"/>
          <w:szCs w:val="26"/>
          <w:lang w:val="ro-RO"/>
        </w:rPr>
      </w:pPr>
      <w:r w:rsidRPr="00564AA1">
        <w:rPr>
          <w:b/>
          <w:iCs/>
          <w:sz w:val="26"/>
          <w:szCs w:val="26"/>
          <w:lang w:val="ro-RO"/>
        </w:rPr>
        <w:t>Abilități</w:t>
      </w:r>
      <w:r w:rsidR="008E1085" w:rsidRPr="00564AA1">
        <w:rPr>
          <w:b/>
          <w:iCs/>
          <w:sz w:val="26"/>
          <w:szCs w:val="26"/>
          <w:lang w:val="ro-RO"/>
        </w:rPr>
        <w:t>:</w:t>
      </w:r>
      <w:r w:rsidR="008E1085" w:rsidRPr="00564AA1">
        <w:rPr>
          <w:b/>
          <w:i/>
          <w:sz w:val="26"/>
          <w:szCs w:val="26"/>
          <w:lang w:val="ro-RO"/>
        </w:rPr>
        <w:t xml:space="preserve"> </w:t>
      </w:r>
      <w:r w:rsidR="0077240D" w:rsidRPr="00564AA1">
        <w:rPr>
          <w:sz w:val="26"/>
          <w:szCs w:val="26"/>
          <w:lang w:val="ro-RO"/>
        </w:rPr>
        <w:t xml:space="preserve">Comunicare </w:t>
      </w:r>
      <w:r w:rsidR="008940A7" w:rsidRPr="00564AA1">
        <w:rPr>
          <w:sz w:val="26"/>
          <w:szCs w:val="26"/>
          <w:lang w:val="ro-RO"/>
        </w:rPr>
        <w:t>eficientă verbală și scrisă</w:t>
      </w:r>
      <w:r w:rsidR="0077240D" w:rsidRPr="00564AA1">
        <w:rPr>
          <w:sz w:val="26"/>
          <w:szCs w:val="26"/>
          <w:lang w:val="ro-RO"/>
        </w:rPr>
        <w:t xml:space="preserve">, </w:t>
      </w:r>
      <w:r w:rsidR="008940A7" w:rsidRPr="00564AA1">
        <w:rPr>
          <w:sz w:val="26"/>
          <w:szCs w:val="26"/>
          <w:lang w:val="ro-RO"/>
        </w:rPr>
        <w:t>lucru în</w:t>
      </w:r>
      <w:r w:rsidR="0077240D" w:rsidRPr="00564AA1">
        <w:rPr>
          <w:sz w:val="26"/>
          <w:szCs w:val="26"/>
          <w:lang w:val="ro-RO"/>
        </w:rPr>
        <w:t xml:space="preserve"> echipă, adaptabilitate și rezistență la stres.</w:t>
      </w:r>
      <w:r w:rsidR="009D0B88" w:rsidRPr="00564AA1">
        <w:rPr>
          <w:sz w:val="26"/>
          <w:szCs w:val="26"/>
          <w:lang w:val="ro-RO"/>
        </w:rPr>
        <w:t xml:space="preserve"> </w:t>
      </w:r>
    </w:p>
    <w:p w14:paraId="5CAD797E" w14:textId="77777777" w:rsidR="008E1085" w:rsidRPr="00564AA1" w:rsidRDefault="008E1085" w:rsidP="008E1085">
      <w:pPr>
        <w:jc w:val="both"/>
        <w:rPr>
          <w:b/>
          <w:i/>
          <w:sz w:val="26"/>
          <w:szCs w:val="26"/>
          <w:lang w:val="ro-RO"/>
        </w:rPr>
      </w:pPr>
    </w:p>
    <w:p w14:paraId="061AC991" w14:textId="44FA916B" w:rsidR="008E1085" w:rsidRPr="00564AA1" w:rsidRDefault="008E1085" w:rsidP="008E1085">
      <w:pPr>
        <w:jc w:val="both"/>
        <w:rPr>
          <w:sz w:val="26"/>
          <w:szCs w:val="26"/>
          <w:lang w:val="ro-RO"/>
        </w:rPr>
      </w:pPr>
      <w:r w:rsidRPr="00564AA1">
        <w:rPr>
          <w:b/>
          <w:iCs/>
          <w:sz w:val="26"/>
          <w:szCs w:val="26"/>
          <w:lang w:val="ro-RO"/>
        </w:rPr>
        <w:t>Atitudini/Comportament</w:t>
      </w:r>
      <w:r w:rsidRPr="00564AA1">
        <w:rPr>
          <w:b/>
          <w:i/>
          <w:sz w:val="26"/>
          <w:szCs w:val="26"/>
          <w:lang w:val="ro-RO"/>
        </w:rPr>
        <w:t xml:space="preserve">: </w:t>
      </w:r>
      <w:r w:rsidRPr="00564AA1">
        <w:rPr>
          <w:sz w:val="26"/>
          <w:szCs w:val="26"/>
          <w:lang w:val="ro-RO"/>
        </w:rPr>
        <w:t>Spirit de inițiativă</w:t>
      </w:r>
      <w:r w:rsidR="00165C40" w:rsidRPr="00564AA1">
        <w:rPr>
          <w:sz w:val="26"/>
          <w:szCs w:val="26"/>
          <w:lang w:val="ro-RO"/>
        </w:rPr>
        <w:t xml:space="preserve"> și de echipă</w:t>
      </w:r>
      <w:r w:rsidRPr="00564AA1">
        <w:rPr>
          <w:sz w:val="26"/>
          <w:szCs w:val="26"/>
          <w:lang w:val="ro-RO"/>
        </w:rPr>
        <w:t>, creativitate, capacitate de sinteză</w:t>
      </w:r>
      <w:r w:rsidR="003A475A" w:rsidRPr="00564AA1">
        <w:rPr>
          <w:sz w:val="26"/>
          <w:szCs w:val="26"/>
          <w:lang w:val="ro-RO"/>
        </w:rPr>
        <w:t xml:space="preserve"> și analiză</w:t>
      </w:r>
      <w:r w:rsidRPr="00564AA1">
        <w:rPr>
          <w:sz w:val="26"/>
          <w:szCs w:val="26"/>
          <w:lang w:val="ro-RO"/>
        </w:rPr>
        <w:t xml:space="preserve">, flexibilitate, disciplină,  responsabilitate, auto-perfecționare profesională continuă.  </w:t>
      </w:r>
    </w:p>
    <w:p w14:paraId="4CB37DA4" w14:textId="77777777" w:rsidR="008E1085" w:rsidRPr="00564AA1" w:rsidRDefault="008E1085" w:rsidP="008E1085">
      <w:pPr>
        <w:jc w:val="both"/>
        <w:rPr>
          <w:sz w:val="26"/>
          <w:szCs w:val="26"/>
          <w:lang w:val="ro-RO"/>
        </w:rPr>
      </w:pPr>
    </w:p>
    <w:p w14:paraId="1CE7DEBD" w14:textId="79EF977E" w:rsidR="008E1085" w:rsidRPr="00564AA1" w:rsidRDefault="008E1085" w:rsidP="008E1085">
      <w:pPr>
        <w:shd w:val="clear" w:color="auto" w:fill="FFFFFF"/>
        <w:spacing w:line="240" w:lineRule="atLeast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Persoanele interesate urmează să depună </w:t>
      </w:r>
      <w:r w:rsidR="00B44B65"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dosarul </w:t>
      </w:r>
      <w:r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prin e-mail </w:t>
      </w:r>
      <w:r w:rsidR="007129AE"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(</w:t>
      </w:r>
      <w:hyperlink r:id="rId10" w:history="1">
        <w:r w:rsidR="007129AE" w:rsidRPr="00564AA1">
          <w:rPr>
            <w:sz w:val="26"/>
            <w:szCs w:val="26"/>
            <w:u w:val="single"/>
            <w:lang w:val="ro-RO"/>
          </w:rPr>
          <w:t>sruc@mfa.gov.md</w:t>
        </w:r>
      </w:hyperlink>
      <w:r w:rsidR="007129AE"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)</w:t>
      </w:r>
      <w:r w:rsidR="00B44B65"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/</w:t>
      </w:r>
      <w:r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</w:t>
      </w:r>
      <w:r w:rsidR="007129AE"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personal/</w:t>
      </w:r>
      <w:r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prin </w:t>
      </w:r>
      <w:r w:rsidR="00476D46"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poștă</w:t>
      </w:r>
      <w:r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 (</w:t>
      </w:r>
      <w:r w:rsidRPr="00564AA1">
        <w:rPr>
          <w:sz w:val="26"/>
          <w:szCs w:val="26"/>
          <w:lang w:val="ro-RO" w:eastAsia="en-US"/>
        </w:rPr>
        <w:t xml:space="preserve">str. 31 August 1989, nr. 80, MD – 2012, mun. </w:t>
      </w:r>
      <w:proofErr w:type="spellStart"/>
      <w:r w:rsidRPr="00564AA1">
        <w:rPr>
          <w:sz w:val="26"/>
          <w:szCs w:val="26"/>
          <w:lang w:val="ro-RO" w:eastAsia="en-US"/>
        </w:rPr>
        <w:t>Chişinău</w:t>
      </w:r>
      <w:proofErr w:type="spellEnd"/>
      <w:r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)</w:t>
      </w:r>
      <w:r w:rsidR="00B44B65"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>.</w:t>
      </w:r>
    </w:p>
    <w:p w14:paraId="4D365B1D" w14:textId="77777777" w:rsidR="004737ED" w:rsidRPr="00564AA1" w:rsidRDefault="004737ED" w:rsidP="004737ED">
      <w:pPr>
        <w:shd w:val="clear" w:color="auto" w:fill="FFFFFF"/>
        <w:spacing w:line="24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</w:pPr>
      <w:r w:rsidRPr="00564AA1">
        <w:rPr>
          <w:b/>
          <w:bCs/>
          <w:color w:val="000000"/>
          <w:sz w:val="26"/>
          <w:szCs w:val="26"/>
          <w:bdr w:val="none" w:sz="0" w:space="0" w:color="auto" w:frame="1"/>
          <w:lang w:val="ro-RO" w:eastAsia="en-US"/>
        </w:rPr>
        <w:t xml:space="preserve">Dosarul de concurs va conține </w:t>
      </w:r>
      <w:r w:rsidRPr="00564AA1"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val="ro-RO" w:eastAsia="en-US"/>
        </w:rPr>
        <w:t>următoarele:</w:t>
      </w:r>
    </w:p>
    <w:p w14:paraId="39524725" w14:textId="77777777" w:rsidR="004737ED" w:rsidRPr="00564AA1" w:rsidRDefault="004737ED" w:rsidP="004737ED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>formularul de participare  (se anexează la prezentul anunț);</w:t>
      </w:r>
    </w:p>
    <w:p w14:paraId="24802797" w14:textId="77777777" w:rsidR="004737ED" w:rsidRPr="00564AA1" w:rsidRDefault="004737ED" w:rsidP="004737ED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>* copia buletinului de identitate;</w:t>
      </w:r>
    </w:p>
    <w:p w14:paraId="637B9AD4" w14:textId="77777777" w:rsidR="004737ED" w:rsidRPr="00564AA1" w:rsidRDefault="004737ED" w:rsidP="004737ED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* copiile diplomelor de studii </w:t>
      </w:r>
      <w:proofErr w:type="spellStart"/>
      <w:r w:rsidRPr="00564AA1">
        <w:rPr>
          <w:sz w:val="26"/>
          <w:szCs w:val="26"/>
          <w:lang w:val="ro-RO"/>
        </w:rPr>
        <w:t>şi</w:t>
      </w:r>
      <w:proofErr w:type="spellEnd"/>
      <w:r w:rsidRPr="00564AA1">
        <w:rPr>
          <w:sz w:val="26"/>
          <w:szCs w:val="26"/>
          <w:lang w:val="ro-RO"/>
        </w:rPr>
        <w:t xml:space="preserve"> ale certificatelor de absolvire a cursurilor de perfecționare profesională </w:t>
      </w:r>
      <w:proofErr w:type="spellStart"/>
      <w:r w:rsidRPr="00564AA1">
        <w:rPr>
          <w:sz w:val="26"/>
          <w:szCs w:val="26"/>
          <w:lang w:val="ro-RO"/>
        </w:rPr>
        <w:t>şi</w:t>
      </w:r>
      <w:proofErr w:type="spellEnd"/>
      <w:r w:rsidRPr="00564AA1">
        <w:rPr>
          <w:sz w:val="26"/>
          <w:szCs w:val="26"/>
          <w:lang w:val="ro-RO"/>
        </w:rPr>
        <w:t>/sau de specializare;</w:t>
      </w:r>
    </w:p>
    <w:p w14:paraId="17EFA217" w14:textId="77777777" w:rsidR="004737ED" w:rsidRPr="00564AA1" w:rsidRDefault="004737ED" w:rsidP="004737ED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>certificatul medical (</w:t>
      </w:r>
      <w:r w:rsidRPr="00564AA1">
        <w:rPr>
          <w:sz w:val="26"/>
          <w:szCs w:val="26"/>
          <w:u w:val="single"/>
          <w:lang w:val="ro-RO"/>
        </w:rPr>
        <w:t>forma 086-2/e);</w:t>
      </w:r>
    </w:p>
    <w:p w14:paraId="5F2A157C" w14:textId="77777777" w:rsidR="004737ED" w:rsidRPr="00564AA1" w:rsidRDefault="004737ED" w:rsidP="004737ED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cazierul judiciar, care poate fi înlocuit cu </w:t>
      </w:r>
      <w:r w:rsidRPr="00564AA1">
        <w:rPr>
          <w:sz w:val="26"/>
          <w:szCs w:val="26"/>
          <w:u w:val="single"/>
          <w:lang w:val="ro-RO"/>
        </w:rPr>
        <w:t>declarația pe proprie răspundere</w:t>
      </w:r>
      <w:r w:rsidRPr="00564AA1">
        <w:rPr>
          <w:sz w:val="26"/>
          <w:szCs w:val="26"/>
          <w:lang w:val="ro-RO"/>
        </w:rPr>
        <w:t>. În acest caz, candidatul are obligația să completeze dosarul de concurs cu originalul documentului în termen maximum de 10 zile calendaristice de la data la care a fost declarat învingător sub, sub sancțiunea neemiterii actului administrativ de numire;</w:t>
      </w:r>
    </w:p>
    <w:p w14:paraId="6C871AAC" w14:textId="77777777" w:rsidR="004737ED" w:rsidRPr="00564AA1" w:rsidRDefault="004737ED" w:rsidP="004737ED">
      <w:pPr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>CV-ul candidatului.</w:t>
      </w:r>
    </w:p>
    <w:p w14:paraId="16173684" w14:textId="77777777" w:rsidR="004737ED" w:rsidRPr="00564AA1" w:rsidRDefault="004737ED" w:rsidP="004737ED">
      <w:p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* </w:t>
      </w:r>
      <w:r w:rsidRPr="00564AA1">
        <w:rPr>
          <w:b/>
          <w:i/>
          <w:sz w:val="26"/>
          <w:szCs w:val="26"/>
          <w:u w:val="single"/>
          <w:lang w:val="ro-RO"/>
        </w:rPr>
        <w:t>Copiile documentelor se prezintă împreună cu documentele originale</w:t>
      </w:r>
      <w:r w:rsidRPr="00564AA1">
        <w:rPr>
          <w:i/>
          <w:sz w:val="26"/>
          <w:szCs w:val="26"/>
          <w:u w:val="single"/>
          <w:lang w:val="ro-RO"/>
        </w:rPr>
        <w:t xml:space="preserve"> </w:t>
      </w:r>
      <w:r w:rsidRPr="00564AA1">
        <w:rPr>
          <w:i/>
          <w:sz w:val="26"/>
          <w:szCs w:val="26"/>
          <w:lang w:val="ro-RO"/>
        </w:rPr>
        <w:t>pentru a verifica veridicitatea lor</w:t>
      </w:r>
      <w:r w:rsidRPr="00564AA1">
        <w:rPr>
          <w:b/>
          <w:i/>
          <w:sz w:val="26"/>
          <w:szCs w:val="26"/>
          <w:lang w:val="ro-RO"/>
        </w:rPr>
        <w:t xml:space="preserve"> </w:t>
      </w:r>
      <w:r w:rsidRPr="00564AA1">
        <w:rPr>
          <w:i/>
          <w:sz w:val="26"/>
          <w:szCs w:val="26"/>
          <w:lang w:val="ro-RO"/>
        </w:rPr>
        <w:t>sau</w:t>
      </w:r>
      <w:r w:rsidRPr="00564AA1">
        <w:rPr>
          <w:b/>
          <w:i/>
          <w:sz w:val="26"/>
          <w:szCs w:val="26"/>
          <w:lang w:val="ro-RO"/>
        </w:rPr>
        <w:t xml:space="preserve"> </w:t>
      </w:r>
      <w:r w:rsidRPr="00564AA1">
        <w:rPr>
          <w:bCs/>
          <w:i/>
          <w:sz w:val="26"/>
          <w:szCs w:val="26"/>
          <w:lang w:val="ro-RO"/>
        </w:rPr>
        <w:t>pot fi autentificate</w:t>
      </w:r>
      <w:r w:rsidRPr="00564AA1">
        <w:rPr>
          <w:i/>
          <w:sz w:val="26"/>
          <w:szCs w:val="26"/>
          <w:lang w:val="ro-RO"/>
        </w:rPr>
        <w:t xml:space="preserve"> la notar. În situația în care dosarul de concurs se depune prin poștă, documente în original se vor prezenta</w:t>
      </w:r>
      <w:r w:rsidRPr="00564AA1">
        <w:rPr>
          <w:i/>
          <w:color w:val="FF0000"/>
          <w:sz w:val="26"/>
          <w:szCs w:val="26"/>
          <w:lang w:val="ro-RO"/>
        </w:rPr>
        <w:t xml:space="preserve"> </w:t>
      </w:r>
      <w:r w:rsidRPr="00564AA1">
        <w:rPr>
          <w:i/>
          <w:sz w:val="26"/>
          <w:szCs w:val="26"/>
          <w:lang w:val="ro-RO"/>
        </w:rPr>
        <w:t>la data desfășurării probei scrise a concursului (candidatul se prezintă cu 30 min înainte de ora anunțată), sub sancțiunea respingerii dosarului de concurs</w:t>
      </w:r>
      <w:r w:rsidRPr="00564AA1">
        <w:rPr>
          <w:sz w:val="26"/>
          <w:szCs w:val="26"/>
          <w:lang w:val="ro-RO"/>
        </w:rPr>
        <w:t xml:space="preserve">. </w:t>
      </w:r>
    </w:p>
    <w:p w14:paraId="286EA385" w14:textId="77777777" w:rsidR="008E1085" w:rsidRPr="00564AA1" w:rsidRDefault="008E1085" w:rsidP="008E1085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000000"/>
          <w:sz w:val="26"/>
          <w:szCs w:val="26"/>
          <w:lang w:val="ro-RO" w:eastAsia="en-US"/>
        </w:rPr>
      </w:pPr>
      <w:r w:rsidRPr="00564AA1">
        <w:rPr>
          <w:b/>
          <w:color w:val="000000"/>
          <w:sz w:val="26"/>
          <w:szCs w:val="26"/>
          <w:lang w:val="ro-RO" w:eastAsia="en-US"/>
        </w:rPr>
        <w:t xml:space="preserve">Termenul limita de depunere a documentelor pentru participare la concurs: </w:t>
      </w:r>
    </w:p>
    <w:p w14:paraId="3783F32B" w14:textId="6FCBCBAB" w:rsidR="008E1085" w:rsidRPr="00564AA1" w:rsidRDefault="00F30488" w:rsidP="008E1085">
      <w:pPr>
        <w:shd w:val="clear" w:color="auto" w:fill="FFFFFF"/>
        <w:spacing w:before="173" w:after="173" w:line="240" w:lineRule="atLeast"/>
        <w:jc w:val="both"/>
        <w:textAlignment w:val="baseline"/>
        <w:rPr>
          <w:b/>
          <w:color w:val="FF0000"/>
          <w:sz w:val="26"/>
          <w:szCs w:val="26"/>
          <w:u w:val="single"/>
          <w:lang w:val="ro-RO" w:eastAsia="en-US"/>
        </w:rPr>
      </w:pPr>
      <w:r>
        <w:rPr>
          <w:b/>
          <w:color w:val="FF0000"/>
          <w:sz w:val="26"/>
          <w:szCs w:val="26"/>
          <w:u w:val="single"/>
          <w:lang w:val="ro-RO" w:eastAsia="en-US"/>
        </w:rPr>
        <w:t>30 iunie</w:t>
      </w:r>
      <w:r w:rsidR="008E1085" w:rsidRPr="00564AA1">
        <w:rPr>
          <w:b/>
          <w:color w:val="FF0000"/>
          <w:sz w:val="26"/>
          <w:szCs w:val="26"/>
          <w:u w:val="single"/>
          <w:lang w:val="ro-RO" w:eastAsia="en-US"/>
        </w:rPr>
        <w:t xml:space="preserve"> 2025, ora 16:30.</w:t>
      </w:r>
    </w:p>
    <w:p w14:paraId="1AAE3CC7" w14:textId="77777777" w:rsidR="008E1085" w:rsidRPr="00564AA1" w:rsidRDefault="008E1085" w:rsidP="008E1085">
      <w:pPr>
        <w:jc w:val="both"/>
        <w:rPr>
          <w:b/>
          <w:bCs/>
          <w:sz w:val="26"/>
          <w:szCs w:val="26"/>
          <w:lang w:val="ro-RO"/>
        </w:rPr>
      </w:pPr>
      <w:r w:rsidRPr="00564AA1">
        <w:rPr>
          <w:b/>
          <w:bCs/>
          <w:sz w:val="26"/>
          <w:szCs w:val="26"/>
          <w:lang w:val="ro-RO"/>
        </w:rPr>
        <w:t>Contacte:</w:t>
      </w:r>
      <w:r w:rsidRPr="00564AA1">
        <w:rPr>
          <w:sz w:val="26"/>
          <w:szCs w:val="26"/>
          <w:lang w:val="ro-RO"/>
        </w:rPr>
        <w:t xml:space="preserve"> </w:t>
      </w:r>
      <w:r w:rsidRPr="00564AA1">
        <w:rPr>
          <w:b/>
          <w:sz w:val="26"/>
          <w:szCs w:val="26"/>
          <w:lang w:val="ro-RO"/>
        </w:rPr>
        <w:t xml:space="preserve">Secția resurse umane și contencios, </w:t>
      </w:r>
      <w:r w:rsidRPr="00564AA1">
        <w:rPr>
          <w:b/>
          <w:bCs/>
          <w:sz w:val="26"/>
          <w:szCs w:val="26"/>
          <w:lang w:val="ro-RO"/>
        </w:rPr>
        <w:t>tel. 022</w:t>
      </w:r>
      <w:r w:rsidRPr="00564AA1">
        <w:rPr>
          <w:b/>
          <w:bCs/>
          <w:i/>
          <w:iCs/>
          <w:sz w:val="26"/>
          <w:szCs w:val="26"/>
          <w:lang w:val="ro-RO"/>
        </w:rPr>
        <w:t xml:space="preserve"> </w:t>
      </w:r>
      <w:r w:rsidRPr="00564AA1">
        <w:rPr>
          <w:b/>
          <w:sz w:val="26"/>
          <w:szCs w:val="26"/>
          <w:lang w:val="ro-RO"/>
        </w:rPr>
        <w:t xml:space="preserve">578 281, </w:t>
      </w:r>
      <w:r w:rsidRPr="00564AA1">
        <w:rPr>
          <w:b/>
          <w:bCs/>
          <w:sz w:val="26"/>
          <w:szCs w:val="26"/>
          <w:lang w:val="ro-RO"/>
        </w:rPr>
        <w:t>e-mail</w:t>
      </w:r>
      <w:r w:rsidRPr="00564AA1">
        <w:rPr>
          <w:sz w:val="26"/>
          <w:szCs w:val="26"/>
          <w:lang w:val="ro-RO"/>
        </w:rPr>
        <w:t xml:space="preserve"> </w:t>
      </w:r>
      <w:hyperlink r:id="rId11" w:history="1">
        <w:r w:rsidRPr="00564AA1">
          <w:rPr>
            <w:b/>
            <w:bCs/>
            <w:sz w:val="26"/>
            <w:szCs w:val="26"/>
            <w:u w:val="single"/>
            <w:lang w:val="ro-RO"/>
          </w:rPr>
          <w:t>sruc@mfa.gov.md</w:t>
        </w:r>
      </w:hyperlink>
      <w:r w:rsidRPr="00564AA1">
        <w:rPr>
          <w:b/>
          <w:bCs/>
          <w:sz w:val="26"/>
          <w:szCs w:val="26"/>
          <w:lang w:val="ro-RO"/>
        </w:rPr>
        <w:t>.</w:t>
      </w:r>
    </w:p>
    <w:p w14:paraId="46AEE7A2" w14:textId="77777777" w:rsidR="00E8518A" w:rsidRPr="00564AA1" w:rsidRDefault="00E8518A" w:rsidP="008E1085">
      <w:pPr>
        <w:jc w:val="both"/>
        <w:rPr>
          <w:sz w:val="26"/>
          <w:szCs w:val="26"/>
          <w:lang w:val="ro-RO"/>
        </w:rPr>
      </w:pPr>
    </w:p>
    <w:p w14:paraId="5296C6BA" w14:textId="77777777" w:rsidR="00C621AD" w:rsidRPr="00564AA1" w:rsidRDefault="00C621AD" w:rsidP="00C621AD">
      <w:pPr>
        <w:jc w:val="both"/>
        <w:rPr>
          <w:bCs/>
          <w:sz w:val="26"/>
          <w:szCs w:val="26"/>
          <w:lang w:val="ro-RO"/>
        </w:rPr>
      </w:pPr>
      <w:r w:rsidRPr="00564AA1">
        <w:rPr>
          <w:bCs/>
          <w:iCs/>
          <w:sz w:val="26"/>
          <w:szCs w:val="26"/>
          <w:lang w:val="ro-RO"/>
        </w:rPr>
        <w:t>Concursul va fi organizat</w:t>
      </w:r>
      <w:r w:rsidRPr="00564AA1">
        <w:rPr>
          <w:bCs/>
          <w:i/>
          <w:sz w:val="26"/>
          <w:szCs w:val="26"/>
          <w:lang w:val="ro-RO"/>
        </w:rPr>
        <w:t xml:space="preserve">  </w:t>
      </w:r>
      <w:r w:rsidRPr="00564AA1">
        <w:rPr>
          <w:bCs/>
          <w:sz w:val="26"/>
          <w:szCs w:val="26"/>
          <w:lang w:val="ro-RO"/>
        </w:rPr>
        <w:t xml:space="preserve">în conformitate cu Regulamentul „Cu privire la ocuparea funcției publice vacante prin concurs”, aprobat prin Hotărârea Guvernului nr. 201 din 11 martie 2009 </w:t>
      </w:r>
      <w:proofErr w:type="spellStart"/>
      <w:r w:rsidRPr="00564AA1">
        <w:rPr>
          <w:bCs/>
          <w:sz w:val="26"/>
          <w:szCs w:val="26"/>
          <w:lang w:val="ro-RO"/>
        </w:rPr>
        <w:t>şi</w:t>
      </w:r>
      <w:proofErr w:type="spellEnd"/>
      <w:r w:rsidRPr="00564AA1">
        <w:rPr>
          <w:bCs/>
          <w:sz w:val="26"/>
          <w:szCs w:val="26"/>
          <w:lang w:val="ro-RO"/>
        </w:rPr>
        <w:t xml:space="preserve"> va include: examinarea Dosarelor depuse, proba scrisă </w:t>
      </w:r>
      <w:proofErr w:type="spellStart"/>
      <w:r w:rsidRPr="00564AA1">
        <w:rPr>
          <w:bCs/>
          <w:sz w:val="26"/>
          <w:szCs w:val="26"/>
          <w:lang w:val="ro-RO"/>
        </w:rPr>
        <w:t>şi</w:t>
      </w:r>
      <w:proofErr w:type="spellEnd"/>
      <w:r w:rsidRPr="00564AA1">
        <w:rPr>
          <w:bCs/>
          <w:sz w:val="26"/>
          <w:szCs w:val="26"/>
          <w:lang w:val="ro-RO"/>
        </w:rPr>
        <w:t xml:space="preserve"> interviul.</w:t>
      </w:r>
    </w:p>
    <w:p w14:paraId="524C903D" w14:textId="77777777" w:rsidR="00C621AD" w:rsidRPr="00564AA1" w:rsidRDefault="00C621AD" w:rsidP="00C621AD">
      <w:pPr>
        <w:jc w:val="both"/>
        <w:rPr>
          <w:bCs/>
          <w:sz w:val="26"/>
          <w:szCs w:val="26"/>
          <w:u w:val="single"/>
          <w:lang w:val="ro-RO"/>
        </w:rPr>
      </w:pPr>
    </w:p>
    <w:p w14:paraId="6AA1CE23" w14:textId="18B2F11E" w:rsidR="00C621AD" w:rsidRPr="00564AA1" w:rsidRDefault="00C621AD" w:rsidP="00C621AD">
      <w:pPr>
        <w:jc w:val="both"/>
        <w:rPr>
          <w:bCs/>
          <w:sz w:val="26"/>
          <w:szCs w:val="26"/>
          <w:lang w:val="ro-RO"/>
        </w:rPr>
      </w:pPr>
      <w:r w:rsidRPr="00564AA1">
        <w:rPr>
          <w:b/>
          <w:sz w:val="26"/>
          <w:szCs w:val="26"/>
          <w:lang w:val="ro-RO"/>
        </w:rPr>
        <w:t>Notă:</w:t>
      </w:r>
      <w:r w:rsidRPr="00564AA1">
        <w:rPr>
          <w:bCs/>
          <w:sz w:val="26"/>
          <w:szCs w:val="26"/>
          <w:lang w:val="ro-RO"/>
        </w:rPr>
        <w:t xml:space="preserve"> Lista candidaților admiși la concurs, informația despre data </w:t>
      </w:r>
      <w:proofErr w:type="spellStart"/>
      <w:r w:rsidRPr="00564AA1">
        <w:rPr>
          <w:bCs/>
          <w:sz w:val="26"/>
          <w:szCs w:val="26"/>
          <w:lang w:val="ro-RO"/>
        </w:rPr>
        <w:t>şi</w:t>
      </w:r>
      <w:proofErr w:type="spellEnd"/>
      <w:r w:rsidRPr="00564AA1">
        <w:rPr>
          <w:bCs/>
          <w:sz w:val="26"/>
          <w:szCs w:val="26"/>
          <w:lang w:val="ro-RO"/>
        </w:rPr>
        <w:t xml:space="preserve"> ora desfășurării probei scrise </w:t>
      </w:r>
      <w:proofErr w:type="spellStart"/>
      <w:r w:rsidRPr="00564AA1">
        <w:rPr>
          <w:bCs/>
          <w:sz w:val="26"/>
          <w:szCs w:val="26"/>
          <w:lang w:val="ro-RO"/>
        </w:rPr>
        <w:t>şi</w:t>
      </w:r>
      <w:proofErr w:type="spellEnd"/>
      <w:r w:rsidRPr="00564AA1">
        <w:rPr>
          <w:bCs/>
          <w:sz w:val="26"/>
          <w:szCs w:val="26"/>
          <w:lang w:val="ro-RO"/>
        </w:rPr>
        <w:t xml:space="preserve"> a interviului vor fi plasate pe pagina web a MAE IE </w:t>
      </w:r>
      <w:hyperlink r:id="rId12" w:history="1">
        <w:r w:rsidRPr="00564AA1">
          <w:rPr>
            <w:bCs/>
            <w:color w:val="0000FF"/>
            <w:sz w:val="26"/>
            <w:szCs w:val="26"/>
            <w:lang w:val="ro-RO"/>
          </w:rPr>
          <w:t>www.mfa.gov.md</w:t>
        </w:r>
      </w:hyperlink>
      <w:r w:rsidRPr="00564AA1">
        <w:rPr>
          <w:bCs/>
          <w:sz w:val="26"/>
          <w:szCs w:val="26"/>
          <w:lang w:val="ro-RO"/>
        </w:rPr>
        <w:t xml:space="preserve">, precum </w:t>
      </w:r>
      <w:proofErr w:type="spellStart"/>
      <w:r w:rsidRPr="00564AA1">
        <w:rPr>
          <w:bCs/>
          <w:sz w:val="26"/>
          <w:szCs w:val="26"/>
          <w:lang w:val="ro-RO"/>
        </w:rPr>
        <w:t>şi</w:t>
      </w:r>
      <w:proofErr w:type="spellEnd"/>
      <w:r w:rsidRPr="00564AA1">
        <w:rPr>
          <w:bCs/>
          <w:sz w:val="26"/>
          <w:szCs w:val="26"/>
          <w:lang w:val="ro-RO"/>
        </w:rPr>
        <w:t xml:space="preserve"> va fi adusă la cunoștința fiecărui candidat </w:t>
      </w:r>
      <w:r w:rsidRPr="00564AA1">
        <w:rPr>
          <w:bCs/>
          <w:i/>
          <w:sz w:val="26"/>
          <w:szCs w:val="26"/>
          <w:lang w:val="ro-RO"/>
        </w:rPr>
        <w:t>admis</w:t>
      </w:r>
      <w:r w:rsidRPr="00564AA1">
        <w:rPr>
          <w:bCs/>
          <w:sz w:val="26"/>
          <w:szCs w:val="26"/>
          <w:lang w:val="ro-RO"/>
        </w:rPr>
        <w:t xml:space="preserve"> la proba scrisă / la interviu. </w:t>
      </w:r>
    </w:p>
    <w:p w14:paraId="2DFD4956" w14:textId="77777777" w:rsidR="009B3459" w:rsidRPr="00564AA1" w:rsidRDefault="009B3459" w:rsidP="00A61A93">
      <w:pPr>
        <w:jc w:val="both"/>
        <w:rPr>
          <w:bCs/>
          <w:sz w:val="26"/>
          <w:szCs w:val="26"/>
          <w:lang w:val="ro-RO"/>
        </w:rPr>
      </w:pPr>
    </w:p>
    <w:p w14:paraId="7C204101" w14:textId="77777777" w:rsidR="006129E0" w:rsidRPr="00564AA1" w:rsidRDefault="006129E0" w:rsidP="00A61A93">
      <w:pPr>
        <w:pStyle w:val="Heading2"/>
        <w:spacing w:before="0" w:beforeAutospacing="0" w:after="0" w:afterAutospacing="0"/>
        <w:ind w:right="53"/>
        <w:jc w:val="both"/>
        <w:rPr>
          <w:sz w:val="26"/>
          <w:szCs w:val="26"/>
          <w:lang w:val="ro-RO" w:eastAsia="en-US"/>
        </w:rPr>
      </w:pPr>
      <w:r w:rsidRPr="00564AA1">
        <w:rPr>
          <w:sz w:val="26"/>
          <w:szCs w:val="26"/>
          <w:lang w:val="ro-RO"/>
        </w:rPr>
        <w:t>Cadrul normativ și bibliografia în baza cărora vor fi formulate întrebările pentru proba scrisă și interviu:</w:t>
      </w:r>
    </w:p>
    <w:p w14:paraId="7C6AB660" w14:textId="77777777" w:rsidR="006129E0" w:rsidRPr="00564AA1" w:rsidRDefault="006129E0" w:rsidP="006129E0">
      <w:pPr>
        <w:numPr>
          <w:ilvl w:val="0"/>
          <w:numId w:val="15"/>
        </w:numPr>
        <w:jc w:val="both"/>
        <w:rPr>
          <w:bCs/>
          <w:iCs/>
          <w:sz w:val="26"/>
          <w:szCs w:val="26"/>
          <w:lang w:val="ro-RO"/>
        </w:rPr>
      </w:pPr>
      <w:hyperlink r:id="rId13" w:history="1">
        <w:r w:rsidRPr="00564AA1">
          <w:rPr>
            <w:rStyle w:val="Hyperlink"/>
            <w:bCs/>
            <w:iCs/>
            <w:sz w:val="26"/>
            <w:szCs w:val="26"/>
            <w:lang w:val="ro-RO"/>
          </w:rPr>
          <w:t>Constituția Republicii Moldova</w:t>
        </w:r>
      </w:hyperlink>
    </w:p>
    <w:p w14:paraId="24E37A30" w14:textId="77777777" w:rsidR="006129E0" w:rsidRPr="00564AA1" w:rsidRDefault="006129E0" w:rsidP="006129E0">
      <w:pPr>
        <w:numPr>
          <w:ilvl w:val="0"/>
          <w:numId w:val="15"/>
        </w:numPr>
        <w:jc w:val="both"/>
        <w:rPr>
          <w:bCs/>
          <w:iCs/>
          <w:sz w:val="26"/>
          <w:szCs w:val="26"/>
          <w:lang w:val="ro-RO"/>
        </w:rPr>
      </w:pPr>
      <w:hyperlink r:id="rId14" w:history="1">
        <w:r w:rsidRPr="00564AA1">
          <w:rPr>
            <w:rStyle w:val="Hyperlink"/>
            <w:bCs/>
            <w:iCs/>
            <w:sz w:val="26"/>
            <w:szCs w:val="26"/>
            <w:lang w:val="ro-RO"/>
          </w:rPr>
          <w:t>Programul de activitate al Guvernului</w:t>
        </w:r>
      </w:hyperlink>
      <w:r w:rsidRPr="00564AA1">
        <w:rPr>
          <w:bCs/>
          <w:iCs/>
          <w:sz w:val="26"/>
          <w:szCs w:val="26"/>
          <w:lang w:val="ro-RO"/>
        </w:rPr>
        <w:t xml:space="preserve"> </w:t>
      </w:r>
    </w:p>
    <w:p w14:paraId="45D339E9" w14:textId="77777777" w:rsidR="006129E0" w:rsidRPr="00564AA1" w:rsidRDefault="006129E0" w:rsidP="006129E0">
      <w:pPr>
        <w:numPr>
          <w:ilvl w:val="0"/>
          <w:numId w:val="15"/>
        </w:numPr>
        <w:jc w:val="both"/>
        <w:rPr>
          <w:bCs/>
          <w:iCs/>
          <w:sz w:val="26"/>
          <w:szCs w:val="26"/>
          <w:lang w:val="ro-RO"/>
        </w:rPr>
      </w:pPr>
      <w:hyperlink r:id="rId15" w:history="1">
        <w:r w:rsidRPr="00564AA1">
          <w:rPr>
            <w:rStyle w:val="Hyperlink"/>
            <w:bCs/>
            <w:iCs/>
            <w:sz w:val="26"/>
            <w:szCs w:val="26"/>
            <w:lang w:val="ro-RO"/>
          </w:rPr>
          <w:t>Convenția de la Viena cu privire la relațiile diplomatice din 18.04.1961</w:t>
        </w:r>
      </w:hyperlink>
    </w:p>
    <w:p w14:paraId="5DCBF83A" w14:textId="77777777" w:rsidR="006129E0" w:rsidRPr="00564AA1" w:rsidRDefault="006129E0" w:rsidP="006129E0">
      <w:pPr>
        <w:numPr>
          <w:ilvl w:val="0"/>
          <w:numId w:val="15"/>
        </w:numPr>
        <w:tabs>
          <w:tab w:val="num" w:pos="720"/>
        </w:tabs>
        <w:jc w:val="both"/>
        <w:rPr>
          <w:bCs/>
          <w:iCs/>
          <w:sz w:val="26"/>
          <w:szCs w:val="26"/>
          <w:lang w:val="ro-RO"/>
        </w:rPr>
      </w:pPr>
      <w:hyperlink r:id="rId16" w:history="1">
        <w:r w:rsidRPr="00564AA1">
          <w:rPr>
            <w:rStyle w:val="Hyperlink"/>
            <w:bCs/>
            <w:iCs/>
            <w:sz w:val="26"/>
            <w:szCs w:val="26"/>
            <w:lang w:val="ro-RO"/>
          </w:rPr>
          <w:t>Acordul de Asociere RM – UE, din 27.06.2014</w:t>
        </w:r>
      </w:hyperlink>
      <w:r w:rsidRPr="00564AA1">
        <w:rPr>
          <w:bCs/>
          <w:iCs/>
          <w:sz w:val="26"/>
          <w:szCs w:val="26"/>
          <w:lang w:val="ro-RO"/>
        </w:rPr>
        <w:t xml:space="preserve"> </w:t>
      </w:r>
    </w:p>
    <w:p w14:paraId="2B4017F9" w14:textId="77777777" w:rsidR="006129E0" w:rsidRPr="00564AA1" w:rsidRDefault="006129E0" w:rsidP="006129E0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</w:p>
    <w:p w14:paraId="54E46B25" w14:textId="7FA435FF" w:rsidR="006129E0" w:rsidRPr="00564AA1" w:rsidRDefault="006129E0" w:rsidP="006129E0">
      <w:pPr>
        <w:pStyle w:val="Style5"/>
        <w:widowControl/>
        <w:tabs>
          <w:tab w:val="left" w:pos="1176"/>
        </w:tabs>
        <w:spacing w:before="120" w:after="60"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  <w:r w:rsidRPr="00564AA1">
        <w:rPr>
          <w:rStyle w:val="FontStyle13"/>
          <w:b/>
          <w:bCs/>
          <w:sz w:val="26"/>
          <w:szCs w:val="26"/>
          <w:lang w:val="ro-RO" w:eastAsia="ro-RO"/>
        </w:rPr>
        <w:lastRenderedPageBreak/>
        <w:t xml:space="preserve">Acte normative în domeniul </w:t>
      </w:r>
      <w:r w:rsidR="00106882" w:rsidRPr="00564AA1">
        <w:rPr>
          <w:rStyle w:val="FontStyle13"/>
          <w:b/>
          <w:bCs/>
          <w:sz w:val="26"/>
          <w:szCs w:val="26"/>
          <w:lang w:val="ro-RO" w:eastAsia="ro-RO"/>
        </w:rPr>
        <w:t>relațiilor</w:t>
      </w:r>
      <w:r w:rsidRPr="00564AA1">
        <w:rPr>
          <w:rStyle w:val="FontStyle13"/>
          <w:b/>
          <w:bCs/>
          <w:sz w:val="26"/>
          <w:szCs w:val="26"/>
          <w:lang w:val="ro-RO" w:eastAsia="ro-RO"/>
        </w:rPr>
        <w:t xml:space="preserve"> </w:t>
      </w:r>
      <w:r w:rsidR="00106882" w:rsidRPr="00564AA1">
        <w:rPr>
          <w:rStyle w:val="FontStyle13"/>
          <w:b/>
          <w:bCs/>
          <w:sz w:val="26"/>
          <w:szCs w:val="26"/>
          <w:lang w:val="ro-RO" w:eastAsia="ro-RO"/>
        </w:rPr>
        <w:t>internaționale</w:t>
      </w:r>
      <w:r w:rsidRPr="00564AA1">
        <w:rPr>
          <w:rStyle w:val="FontStyle13"/>
          <w:b/>
          <w:bCs/>
          <w:sz w:val="26"/>
          <w:szCs w:val="26"/>
          <w:lang w:val="ro-RO" w:eastAsia="ro-RO"/>
        </w:rPr>
        <w:t xml:space="preserve"> </w:t>
      </w:r>
      <w:proofErr w:type="spellStart"/>
      <w:r w:rsidRPr="00564AA1">
        <w:rPr>
          <w:rStyle w:val="FontStyle13"/>
          <w:b/>
          <w:bCs/>
          <w:sz w:val="26"/>
          <w:szCs w:val="26"/>
          <w:lang w:val="ro-RO" w:eastAsia="ro-RO"/>
        </w:rPr>
        <w:t>şi</w:t>
      </w:r>
      <w:proofErr w:type="spellEnd"/>
      <w:r w:rsidRPr="00564AA1">
        <w:rPr>
          <w:rStyle w:val="FontStyle13"/>
          <w:b/>
          <w:bCs/>
          <w:sz w:val="26"/>
          <w:szCs w:val="26"/>
          <w:lang w:val="ro-RO" w:eastAsia="ro-RO"/>
        </w:rPr>
        <w:t xml:space="preserve"> în domeniul de specialitate (minim obligatoriu):</w:t>
      </w:r>
    </w:p>
    <w:p w14:paraId="59EF536A" w14:textId="77777777" w:rsidR="006129E0" w:rsidRPr="00564AA1" w:rsidRDefault="006129E0" w:rsidP="006129E0">
      <w:pPr>
        <w:pStyle w:val="Style5"/>
        <w:widowControl/>
        <w:numPr>
          <w:ilvl w:val="0"/>
          <w:numId w:val="9"/>
        </w:numPr>
        <w:tabs>
          <w:tab w:val="left" w:pos="1176"/>
        </w:tabs>
        <w:spacing w:before="7"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564AA1">
        <w:rPr>
          <w:rStyle w:val="FontStyle13"/>
          <w:sz w:val="26"/>
          <w:szCs w:val="26"/>
          <w:lang w:val="ro-RO" w:eastAsia="ro-RO"/>
        </w:rPr>
        <w:t>Legea nr. 761-XV din 21 decembrie 2001 cu privire la serviciul diplomatic;</w:t>
      </w:r>
    </w:p>
    <w:p w14:paraId="4D5FF5B4" w14:textId="63EC1B8C" w:rsidR="006129E0" w:rsidRPr="00564AA1" w:rsidRDefault="006129E0" w:rsidP="006129E0">
      <w:pPr>
        <w:pStyle w:val="Style5"/>
        <w:widowControl/>
        <w:numPr>
          <w:ilvl w:val="0"/>
          <w:numId w:val="9"/>
        </w:numPr>
        <w:tabs>
          <w:tab w:val="left" w:pos="1176"/>
        </w:tabs>
        <w:spacing w:before="7"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564AA1">
        <w:rPr>
          <w:rStyle w:val="FontStyle13"/>
          <w:sz w:val="26"/>
          <w:szCs w:val="26"/>
          <w:lang w:val="ro-RO" w:eastAsia="ro-RO"/>
        </w:rPr>
        <w:t xml:space="preserve">Legea nr. 595-XIV din 24 septembrie 1999 privind tratatele </w:t>
      </w:r>
      <w:r w:rsidR="00106882" w:rsidRPr="00564AA1">
        <w:rPr>
          <w:rStyle w:val="FontStyle13"/>
          <w:sz w:val="26"/>
          <w:szCs w:val="26"/>
          <w:lang w:val="ro-RO" w:eastAsia="ro-RO"/>
        </w:rPr>
        <w:t>internaționale</w:t>
      </w:r>
      <w:r w:rsidRPr="00564AA1">
        <w:rPr>
          <w:rStyle w:val="FontStyle13"/>
          <w:sz w:val="26"/>
          <w:szCs w:val="26"/>
          <w:lang w:val="ro-RO" w:eastAsia="ro-RO"/>
        </w:rPr>
        <w:t xml:space="preserve"> ale Republicii Moldova</w:t>
      </w:r>
      <w:r w:rsidR="00106882" w:rsidRPr="00564AA1">
        <w:rPr>
          <w:rStyle w:val="FontStyle13"/>
          <w:sz w:val="26"/>
          <w:szCs w:val="26"/>
          <w:lang w:val="ro-RO" w:eastAsia="ro-RO"/>
        </w:rPr>
        <w:t>;</w:t>
      </w:r>
    </w:p>
    <w:p w14:paraId="17646647" w14:textId="6674A4A2" w:rsidR="00526D0A" w:rsidRPr="00564AA1" w:rsidRDefault="00526D0A" w:rsidP="006129E0">
      <w:pPr>
        <w:pStyle w:val="Style5"/>
        <w:widowControl/>
        <w:numPr>
          <w:ilvl w:val="0"/>
          <w:numId w:val="9"/>
        </w:numPr>
        <w:tabs>
          <w:tab w:val="left" w:pos="1176"/>
        </w:tabs>
        <w:spacing w:before="7" w:line="240" w:lineRule="auto"/>
        <w:jc w:val="both"/>
        <w:rPr>
          <w:sz w:val="26"/>
          <w:szCs w:val="26"/>
          <w:lang w:val="ro-RO" w:eastAsia="ro-RO"/>
        </w:rPr>
      </w:pPr>
      <w:hyperlink r:id="rId17" w:history="1">
        <w:proofErr w:type="spellStart"/>
        <w:r w:rsidRPr="00564AA1">
          <w:rPr>
            <w:rFonts w:eastAsia="MS Mincho"/>
            <w:color w:val="0000FF"/>
            <w:sz w:val="26"/>
            <w:szCs w:val="26"/>
            <w:u w:val="single"/>
            <w:lang w:val="ro-RO"/>
          </w:rPr>
          <w:t>Hotărîrea</w:t>
        </w:r>
        <w:proofErr w:type="spellEnd"/>
        <w:r w:rsidRPr="00564AA1">
          <w:rPr>
            <w:rFonts w:eastAsia="MS Mincho"/>
            <w:color w:val="0000FF"/>
            <w:sz w:val="26"/>
            <w:szCs w:val="26"/>
            <w:u w:val="single"/>
            <w:lang w:val="ro-RO"/>
          </w:rPr>
          <w:t xml:space="preserve"> de Guvern nr. 413 din 09.06.2017 pentru aprobarea Regulamentului privind birourile (secțiile) comercial-economice în cadrul misiunilor diplomatice și oficiilor consulare ale Republicii Moldova peste hotare</w:t>
        </w:r>
      </w:hyperlink>
      <w:r w:rsidRPr="00564AA1">
        <w:rPr>
          <w:rFonts w:eastAsia="MS Mincho"/>
          <w:sz w:val="26"/>
          <w:szCs w:val="26"/>
          <w:lang w:val="ro-RO"/>
        </w:rPr>
        <w:t xml:space="preserve">; </w:t>
      </w:r>
    </w:p>
    <w:p w14:paraId="771D079E" w14:textId="479CDAF9" w:rsidR="00106882" w:rsidRPr="00564AA1" w:rsidRDefault="00526D0A" w:rsidP="006129E0">
      <w:pPr>
        <w:pStyle w:val="Style5"/>
        <w:widowControl/>
        <w:numPr>
          <w:ilvl w:val="0"/>
          <w:numId w:val="9"/>
        </w:numPr>
        <w:tabs>
          <w:tab w:val="left" w:pos="1176"/>
        </w:tabs>
        <w:spacing w:before="7" w:line="240" w:lineRule="auto"/>
        <w:jc w:val="both"/>
        <w:rPr>
          <w:sz w:val="26"/>
          <w:szCs w:val="26"/>
          <w:lang w:val="ro-RO" w:eastAsia="ro-RO"/>
        </w:rPr>
      </w:pPr>
      <w:hyperlink r:id="rId18" w:history="1">
        <w:r w:rsidRPr="00564AA1">
          <w:rPr>
            <w:color w:val="0000FF"/>
            <w:sz w:val="26"/>
            <w:szCs w:val="26"/>
            <w:u w:val="single"/>
            <w:lang w:val="ro-RO"/>
          </w:rPr>
          <w:t>Programul național de atragere a investițiilor și de promovare a exporturilor pentru anii 2024-2028</w:t>
        </w:r>
      </w:hyperlink>
      <w:r w:rsidRPr="00564AA1">
        <w:rPr>
          <w:rFonts w:eastAsia="MS Mincho"/>
          <w:sz w:val="26"/>
          <w:szCs w:val="26"/>
          <w:lang w:val="ro-RO"/>
        </w:rPr>
        <w:t>;</w:t>
      </w:r>
    </w:p>
    <w:p w14:paraId="1C029D25" w14:textId="38D1873B" w:rsidR="00526D0A" w:rsidRPr="00564AA1" w:rsidRDefault="00D9730F" w:rsidP="006129E0">
      <w:pPr>
        <w:pStyle w:val="Style5"/>
        <w:widowControl/>
        <w:numPr>
          <w:ilvl w:val="0"/>
          <w:numId w:val="9"/>
        </w:numPr>
        <w:tabs>
          <w:tab w:val="left" w:pos="1176"/>
        </w:tabs>
        <w:spacing w:before="7" w:line="240" w:lineRule="auto"/>
        <w:jc w:val="both"/>
        <w:rPr>
          <w:sz w:val="26"/>
          <w:szCs w:val="26"/>
          <w:lang w:val="ro-RO" w:eastAsia="ro-RO"/>
        </w:rPr>
      </w:pPr>
      <w:hyperlink r:id="rId19" w:history="1">
        <w:r w:rsidRPr="00564AA1">
          <w:rPr>
            <w:rFonts w:eastAsia="MS Mincho"/>
            <w:color w:val="0000FF"/>
            <w:sz w:val="26"/>
            <w:szCs w:val="26"/>
            <w:u w:val="single"/>
            <w:lang w:val="ro-RO"/>
          </w:rPr>
          <w:t>Ordin comun nr. 144-b-12 din 20 februarie 2017 cu privire la realizarea priorităților diplomației economice, optimizarea și eficientizarea activității Birourilor (secțiilor) comercial-economice</w:t>
        </w:r>
      </w:hyperlink>
      <w:r w:rsidRPr="00564AA1">
        <w:rPr>
          <w:rFonts w:eastAsia="MS Mincho"/>
          <w:sz w:val="26"/>
          <w:szCs w:val="26"/>
          <w:lang w:val="ro-RO"/>
        </w:rPr>
        <w:t>;</w:t>
      </w:r>
    </w:p>
    <w:p w14:paraId="7561DF51" w14:textId="77777777" w:rsidR="006129E0" w:rsidRPr="00564AA1" w:rsidRDefault="006129E0" w:rsidP="006129E0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</w:p>
    <w:p w14:paraId="46C119F7" w14:textId="77777777" w:rsidR="006129E0" w:rsidRPr="00564AA1" w:rsidRDefault="006129E0" w:rsidP="006129E0">
      <w:pPr>
        <w:jc w:val="both"/>
        <w:rPr>
          <w:b/>
          <w:bCs/>
          <w:sz w:val="26"/>
          <w:szCs w:val="26"/>
          <w:lang w:val="ro-RO"/>
        </w:rPr>
      </w:pPr>
      <w:r w:rsidRPr="00564AA1">
        <w:rPr>
          <w:b/>
          <w:bCs/>
          <w:sz w:val="26"/>
          <w:szCs w:val="26"/>
          <w:lang w:val="ro-RO"/>
        </w:rPr>
        <w:t xml:space="preserve">Resurse web recomandate: </w:t>
      </w:r>
    </w:p>
    <w:p w14:paraId="790DF62A" w14:textId="77777777" w:rsidR="006129E0" w:rsidRPr="00564AA1" w:rsidRDefault="006129E0" w:rsidP="006129E0">
      <w:pPr>
        <w:numPr>
          <w:ilvl w:val="0"/>
          <w:numId w:val="14"/>
        </w:numPr>
        <w:jc w:val="both"/>
        <w:rPr>
          <w:color w:val="1F497D"/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>Guvernul RM</w:t>
      </w:r>
      <w:r w:rsidRPr="00564AA1">
        <w:rPr>
          <w:color w:val="1F497D"/>
          <w:sz w:val="26"/>
          <w:szCs w:val="26"/>
          <w:lang w:val="ro-RO"/>
        </w:rPr>
        <w:t xml:space="preserve">: </w:t>
      </w:r>
      <w:hyperlink r:id="rId20" w:history="1">
        <w:r w:rsidRPr="00564AA1">
          <w:rPr>
            <w:rStyle w:val="Hyperlink"/>
            <w:sz w:val="26"/>
            <w:szCs w:val="26"/>
            <w:lang w:val="ro-RO"/>
          </w:rPr>
          <w:t>www.gov.md</w:t>
        </w:r>
      </w:hyperlink>
    </w:p>
    <w:p w14:paraId="27A99681" w14:textId="77777777" w:rsidR="006129E0" w:rsidRPr="00564AA1" w:rsidRDefault="006129E0" w:rsidP="006129E0">
      <w:pPr>
        <w:numPr>
          <w:ilvl w:val="0"/>
          <w:numId w:val="14"/>
        </w:numPr>
        <w:jc w:val="both"/>
        <w:rPr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Ministerul Afacerilor Externe al Republicii Moldova: </w:t>
      </w:r>
      <w:hyperlink r:id="rId21" w:tgtFrame="_blank" w:history="1">
        <w:r w:rsidRPr="00564AA1">
          <w:rPr>
            <w:rStyle w:val="Hyperlink"/>
            <w:sz w:val="26"/>
            <w:szCs w:val="26"/>
            <w:lang w:val="ro-RO"/>
          </w:rPr>
          <w:t>www.mfa.gov.md</w:t>
        </w:r>
      </w:hyperlink>
    </w:p>
    <w:p w14:paraId="2FFFA669" w14:textId="19EF186B" w:rsidR="006129E0" w:rsidRPr="00564AA1" w:rsidRDefault="00BB6CE7" w:rsidP="006129E0">
      <w:pPr>
        <w:numPr>
          <w:ilvl w:val="0"/>
          <w:numId w:val="14"/>
        </w:numPr>
        <w:jc w:val="both"/>
        <w:rPr>
          <w:rFonts w:eastAsia="SimSun"/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>Delegația</w:t>
      </w:r>
      <w:r w:rsidR="006129E0" w:rsidRPr="00564AA1">
        <w:rPr>
          <w:sz w:val="26"/>
          <w:szCs w:val="26"/>
          <w:lang w:val="ro-RO"/>
        </w:rPr>
        <w:t xml:space="preserve"> UE în Republica Moldova:</w:t>
      </w:r>
    </w:p>
    <w:p w14:paraId="7D9FD1EC" w14:textId="77777777" w:rsidR="006129E0" w:rsidRPr="00564AA1" w:rsidRDefault="006129E0" w:rsidP="006129E0">
      <w:pPr>
        <w:ind w:left="360"/>
        <w:jc w:val="both"/>
        <w:rPr>
          <w:rFonts w:eastAsia="SimSun"/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 xml:space="preserve"> </w:t>
      </w:r>
      <w:hyperlink r:id="rId22" w:history="1">
        <w:r w:rsidRPr="00564AA1">
          <w:rPr>
            <w:rStyle w:val="Hyperlink"/>
            <w:sz w:val="26"/>
            <w:szCs w:val="26"/>
            <w:lang w:val="ro-RO"/>
          </w:rPr>
          <w:t>http://eeas.europa.eu/delegations/moldova/index_en.htm</w:t>
        </w:r>
      </w:hyperlink>
      <w:r w:rsidRPr="00564AA1">
        <w:rPr>
          <w:sz w:val="26"/>
          <w:szCs w:val="26"/>
          <w:lang w:val="ro-RO"/>
        </w:rPr>
        <w:t xml:space="preserve"> </w:t>
      </w:r>
    </w:p>
    <w:p w14:paraId="77454B62" w14:textId="77777777" w:rsidR="006129E0" w:rsidRPr="00564AA1" w:rsidRDefault="006129E0" w:rsidP="006129E0">
      <w:pPr>
        <w:numPr>
          <w:ilvl w:val="0"/>
          <w:numId w:val="14"/>
        </w:numPr>
        <w:jc w:val="both"/>
        <w:rPr>
          <w:rFonts w:eastAsia="SimSun"/>
          <w:sz w:val="26"/>
          <w:szCs w:val="26"/>
          <w:lang w:val="ro-RO"/>
        </w:rPr>
      </w:pPr>
      <w:r w:rsidRPr="00564AA1">
        <w:rPr>
          <w:sz w:val="26"/>
          <w:szCs w:val="26"/>
          <w:lang w:val="ro-RO"/>
        </w:rPr>
        <w:t>Portalul UE</w:t>
      </w:r>
      <w:r w:rsidRPr="00564AA1">
        <w:rPr>
          <w:b/>
          <w:bCs/>
          <w:sz w:val="26"/>
          <w:szCs w:val="26"/>
          <w:lang w:val="ro-RO"/>
        </w:rPr>
        <w:t xml:space="preserve">: </w:t>
      </w:r>
      <w:hyperlink r:id="rId23" w:tgtFrame="_blank" w:history="1">
        <w:r w:rsidRPr="00564AA1">
          <w:rPr>
            <w:rStyle w:val="Hyperlink"/>
            <w:sz w:val="26"/>
            <w:szCs w:val="26"/>
            <w:lang w:val="ro-RO"/>
          </w:rPr>
          <w:t>www.europa.eu</w:t>
        </w:r>
      </w:hyperlink>
    </w:p>
    <w:p w14:paraId="3869EA29" w14:textId="48F5F8C4" w:rsidR="006129E0" w:rsidRPr="00564AA1" w:rsidRDefault="006129E0" w:rsidP="006129E0">
      <w:pPr>
        <w:pStyle w:val="Heading2"/>
        <w:numPr>
          <w:ilvl w:val="0"/>
          <w:numId w:val="14"/>
        </w:numPr>
        <w:spacing w:before="0" w:beforeAutospacing="0" w:after="0" w:afterAutospacing="0"/>
        <w:jc w:val="both"/>
        <w:rPr>
          <w:b w:val="0"/>
          <w:bCs w:val="0"/>
          <w:sz w:val="26"/>
          <w:szCs w:val="26"/>
          <w:lang w:val="ro-RO"/>
        </w:rPr>
      </w:pPr>
      <w:r w:rsidRPr="00564AA1">
        <w:rPr>
          <w:b w:val="0"/>
          <w:bCs w:val="0"/>
          <w:sz w:val="26"/>
          <w:szCs w:val="26"/>
          <w:lang w:val="ro-RO"/>
        </w:rPr>
        <w:t xml:space="preserve">Portalul de acces la </w:t>
      </w:r>
      <w:r w:rsidR="00C66D3F" w:rsidRPr="00564AA1">
        <w:rPr>
          <w:b w:val="0"/>
          <w:bCs w:val="0"/>
          <w:sz w:val="26"/>
          <w:szCs w:val="26"/>
          <w:lang w:val="ro-RO"/>
        </w:rPr>
        <w:t>legislația</w:t>
      </w:r>
      <w:r w:rsidRPr="00564AA1">
        <w:rPr>
          <w:b w:val="0"/>
          <w:bCs w:val="0"/>
          <w:sz w:val="26"/>
          <w:szCs w:val="26"/>
          <w:lang w:val="ro-RO"/>
        </w:rPr>
        <w:t xml:space="preserve"> UE – </w:t>
      </w:r>
      <w:proofErr w:type="spellStart"/>
      <w:r w:rsidRPr="00564AA1">
        <w:rPr>
          <w:b w:val="0"/>
          <w:bCs w:val="0"/>
          <w:sz w:val="26"/>
          <w:szCs w:val="26"/>
          <w:lang w:val="ro-RO"/>
        </w:rPr>
        <w:t>EurLex</w:t>
      </w:r>
      <w:proofErr w:type="spellEnd"/>
      <w:r w:rsidRPr="00564AA1">
        <w:rPr>
          <w:b w:val="0"/>
          <w:bCs w:val="0"/>
          <w:sz w:val="26"/>
          <w:szCs w:val="26"/>
          <w:lang w:val="ro-RO"/>
        </w:rPr>
        <w:t xml:space="preserve">: </w:t>
      </w:r>
      <w:hyperlink r:id="rId24" w:tgtFrame="_blank" w:history="1">
        <w:r w:rsidRPr="00564AA1">
          <w:rPr>
            <w:rStyle w:val="Hyperlink"/>
            <w:b w:val="0"/>
            <w:bCs w:val="0"/>
            <w:sz w:val="26"/>
            <w:szCs w:val="26"/>
            <w:lang w:val="ro-RO"/>
          </w:rPr>
          <w:t>www.eur-lex.europa.eu</w:t>
        </w:r>
      </w:hyperlink>
      <w:r w:rsidRPr="00564AA1">
        <w:rPr>
          <w:b w:val="0"/>
          <w:bCs w:val="0"/>
          <w:sz w:val="26"/>
          <w:szCs w:val="26"/>
          <w:lang w:val="ro-RO"/>
        </w:rPr>
        <w:t xml:space="preserve"> </w:t>
      </w:r>
    </w:p>
    <w:p w14:paraId="5248EE9A" w14:textId="77777777" w:rsidR="006129E0" w:rsidRPr="00564AA1" w:rsidRDefault="006129E0" w:rsidP="006129E0">
      <w:pPr>
        <w:pStyle w:val="Heading2"/>
        <w:numPr>
          <w:ilvl w:val="0"/>
          <w:numId w:val="14"/>
        </w:numPr>
        <w:spacing w:before="0" w:beforeAutospacing="0" w:after="0" w:afterAutospacing="0"/>
        <w:jc w:val="both"/>
        <w:rPr>
          <w:b w:val="0"/>
          <w:bCs w:val="0"/>
          <w:sz w:val="26"/>
          <w:szCs w:val="26"/>
          <w:lang w:val="ro-RO"/>
        </w:rPr>
      </w:pPr>
      <w:hyperlink r:id="rId25" w:history="1">
        <w:r w:rsidRPr="00564AA1">
          <w:rPr>
            <w:b w:val="0"/>
            <w:bCs w:val="0"/>
            <w:color w:val="0000FF"/>
            <w:sz w:val="26"/>
            <w:szCs w:val="26"/>
            <w:u w:val="single"/>
            <w:lang w:val="ro-RO"/>
          </w:rPr>
          <w:t>Moldova (europa.eu)</w:t>
        </w:r>
      </w:hyperlink>
    </w:p>
    <w:p w14:paraId="497CBCF9" w14:textId="4C209E9C" w:rsidR="00D96AA1" w:rsidRPr="00564AA1" w:rsidRDefault="002C1C33" w:rsidP="00675E77">
      <w:pPr>
        <w:pStyle w:val="Heading2"/>
        <w:numPr>
          <w:ilvl w:val="0"/>
          <w:numId w:val="14"/>
        </w:numPr>
        <w:spacing w:before="0" w:beforeAutospacing="0" w:after="0" w:afterAutospacing="0"/>
        <w:jc w:val="both"/>
        <w:rPr>
          <w:b w:val="0"/>
          <w:bCs w:val="0"/>
          <w:sz w:val="26"/>
          <w:szCs w:val="26"/>
          <w:lang w:val="ro-RO"/>
        </w:rPr>
      </w:pPr>
      <w:r w:rsidRPr="00564AA1">
        <w:rPr>
          <w:b w:val="0"/>
          <w:bCs w:val="0"/>
          <w:sz w:val="26"/>
          <w:szCs w:val="26"/>
          <w:lang w:val="ro-RO"/>
        </w:rPr>
        <w:t>Informația despre sectoarele strategice ale Republicii Moldova:</w:t>
      </w:r>
      <w:r w:rsidRPr="00564AA1">
        <w:rPr>
          <w:sz w:val="26"/>
          <w:szCs w:val="26"/>
          <w:lang w:val="ro-RO"/>
        </w:rPr>
        <w:t xml:space="preserve"> </w:t>
      </w:r>
      <w:hyperlink r:id="rId26" w:history="1">
        <w:r w:rsidRPr="00564AA1">
          <w:rPr>
            <w:rStyle w:val="Hyperlink"/>
            <w:b w:val="0"/>
            <w:bCs w:val="0"/>
            <w:sz w:val="26"/>
            <w:szCs w:val="26"/>
            <w:lang w:val="ro-RO"/>
          </w:rPr>
          <w:t>https://invest.gov.md/</w:t>
        </w:r>
      </w:hyperlink>
    </w:p>
    <w:p w14:paraId="0531A744" w14:textId="5CEA8EE1" w:rsidR="00A150F7" w:rsidRPr="00564AA1" w:rsidRDefault="00A150F7" w:rsidP="0067693B">
      <w:pPr>
        <w:jc w:val="both"/>
        <w:rPr>
          <w:i/>
          <w:sz w:val="26"/>
          <w:szCs w:val="26"/>
          <w:lang w:val="ro-RO"/>
        </w:rPr>
      </w:pPr>
    </w:p>
    <w:p w14:paraId="2D7829E7" w14:textId="75EC466D" w:rsidR="00A150F7" w:rsidRPr="00564AA1" w:rsidRDefault="00A150F7" w:rsidP="0067693B">
      <w:pPr>
        <w:jc w:val="both"/>
        <w:rPr>
          <w:i/>
          <w:sz w:val="26"/>
          <w:szCs w:val="26"/>
          <w:lang w:val="ro-RO"/>
        </w:rPr>
      </w:pPr>
    </w:p>
    <w:p w14:paraId="0456B6B1" w14:textId="0DAB57C8" w:rsidR="00A150F7" w:rsidRPr="00564AA1" w:rsidRDefault="00A150F7" w:rsidP="0067693B">
      <w:pPr>
        <w:jc w:val="both"/>
        <w:rPr>
          <w:i/>
          <w:sz w:val="26"/>
          <w:szCs w:val="26"/>
          <w:lang w:val="ro-RO"/>
        </w:rPr>
      </w:pPr>
    </w:p>
    <w:p w14:paraId="01533EF8" w14:textId="71A3631E" w:rsidR="00A150F7" w:rsidRPr="00564AA1" w:rsidRDefault="00A150F7" w:rsidP="0067693B">
      <w:pPr>
        <w:jc w:val="both"/>
        <w:rPr>
          <w:i/>
          <w:lang w:val="ro-RO"/>
        </w:rPr>
      </w:pPr>
    </w:p>
    <w:p w14:paraId="241E6A7D" w14:textId="3DE814B4" w:rsidR="00A150F7" w:rsidRPr="00564AA1" w:rsidRDefault="00A150F7" w:rsidP="0067693B">
      <w:pPr>
        <w:jc w:val="both"/>
        <w:rPr>
          <w:i/>
          <w:lang w:val="ro-RO"/>
        </w:rPr>
      </w:pPr>
    </w:p>
    <w:p w14:paraId="0B6F0853" w14:textId="3D9EFDD7" w:rsidR="00A150F7" w:rsidRPr="00564AA1" w:rsidRDefault="00A150F7" w:rsidP="0067693B">
      <w:pPr>
        <w:jc w:val="both"/>
        <w:rPr>
          <w:i/>
          <w:lang w:val="ro-RO"/>
        </w:rPr>
      </w:pPr>
    </w:p>
    <w:p w14:paraId="177D08F5" w14:textId="32CD6F67" w:rsidR="00A150F7" w:rsidRPr="00564AA1" w:rsidRDefault="00A150F7" w:rsidP="0067693B">
      <w:pPr>
        <w:jc w:val="both"/>
        <w:rPr>
          <w:i/>
          <w:lang w:val="ro-RO"/>
        </w:rPr>
      </w:pPr>
    </w:p>
    <w:p w14:paraId="0E379870" w14:textId="05DFC83F" w:rsidR="00A150F7" w:rsidRPr="00564AA1" w:rsidRDefault="00A150F7" w:rsidP="0067693B">
      <w:pPr>
        <w:jc w:val="both"/>
        <w:rPr>
          <w:i/>
          <w:lang w:val="ro-RO"/>
        </w:rPr>
      </w:pPr>
    </w:p>
    <w:p w14:paraId="7511DE44" w14:textId="4988DE8C" w:rsidR="00A150F7" w:rsidRPr="00564AA1" w:rsidRDefault="00A150F7" w:rsidP="0067693B">
      <w:pPr>
        <w:jc w:val="both"/>
        <w:rPr>
          <w:i/>
          <w:lang w:val="ro-RO"/>
        </w:rPr>
      </w:pPr>
    </w:p>
    <w:p w14:paraId="22CE86D7" w14:textId="6817A1BF" w:rsidR="00A150F7" w:rsidRPr="00564AA1" w:rsidRDefault="00A150F7" w:rsidP="0067693B">
      <w:pPr>
        <w:jc w:val="both"/>
        <w:rPr>
          <w:i/>
          <w:lang w:val="ro-RO"/>
        </w:rPr>
      </w:pPr>
    </w:p>
    <w:p w14:paraId="6DA50CB4" w14:textId="6FE539F1" w:rsidR="00A150F7" w:rsidRPr="00564AA1" w:rsidRDefault="00A150F7" w:rsidP="0067693B">
      <w:pPr>
        <w:jc w:val="both"/>
        <w:rPr>
          <w:i/>
          <w:lang w:val="ro-RO"/>
        </w:rPr>
      </w:pPr>
    </w:p>
    <w:p w14:paraId="25F091BB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1D1DC457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56FDAAA3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6B42FF13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33E6C32E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7B8B29AD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110C0F60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75F09A25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535B51E6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4C482C15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4F3FCFAA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6EE3E687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4D38AF35" w14:textId="77777777" w:rsidR="00C66D3F" w:rsidRPr="00564AA1" w:rsidRDefault="00C66D3F" w:rsidP="0067693B">
      <w:pPr>
        <w:jc w:val="both"/>
        <w:rPr>
          <w:i/>
          <w:lang w:val="ro-RO"/>
        </w:rPr>
      </w:pPr>
    </w:p>
    <w:p w14:paraId="47ECC9C3" w14:textId="62051761" w:rsidR="00A150F7" w:rsidRDefault="00A150F7" w:rsidP="0067693B">
      <w:pPr>
        <w:jc w:val="both"/>
        <w:rPr>
          <w:i/>
          <w:lang w:val="ro-RO"/>
        </w:rPr>
      </w:pPr>
    </w:p>
    <w:p w14:paraId="45230522" w14:textId="77777777" w:rsidR="009553B2" w:rsidRDefault="009553B2" w:rsidP="0067693B">
      <w:pPr>
        <w:jc w:val="both"/>
        <w:rPr>
          <w:i/>
          <w:lang w:val="ro-RO"/>
        </w:rPr>
      </w:pPr>
    </w:p>
    <w:p w14:paraId="7A2AAFA8" w14:textId="77777777" w:rsidR="009553B2" w:rsidRDefault="009553B2" w:rsidP="0067693B">
      <w:pPr>
        <w:jc w:val="both"/>
        <w:rPr>
          <w:i/>
          <w:lang w:val="ro-RO"/>
        </w:rPr>
      </w:pPr>
    </w:p>
    <w:p w14:paraId="227B0DFE" w14:textId="77777777" w:rsidR="009553B2" w:rsidRPr="00564AA1" w:rsidRDefault="009553B2" w:rsidP="0067693B">
      <w:pPr>
        <w:jc w:val="both"/>
        <w:rPr>
          <w:i/>
          <w:lang w:val="ro-RO"/>
        </w:rPr>
      </w:pPr>
    </w:p>
    <w:p w14:paraId="060BF482" w14:textId="13AFE463" w:rsidR="00A150F7" w:rsidRPr="00564AA1" w:rsidRDefault="00A150F7" w:rsidP="0067693B">
      <w:pPr>
        <w:jc w:val="both"/>
        <w:rPr>
          <w:i/>
          <w:lang w:val="ro-RO"/>
        </w:rPr>
      </w:pPr>
    </w:p>
    <w:p w14:paraId="5DD9768A" w14:textId="7AA57E65" w:rsidR="00A150F7" w:rsidRPr="00564AA1" w:rsidRDefault="00A150F7" w:rsidP="0067693B">
      <w:pPr>
        <w:jc w:val="both"/>
        <w:rPr>
          <w:i/>
          <w:lang w:val="ro-RO"/>
        </w:rPr>
      </w:pP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510"/>
      </w:tblGrid>
      <w:tr w:rsidR="00601DD8" w:rsidRPr="00564AA1" w14:paraId="7FD5ACD7" w14:textId="77777777" w:rsidTr="004D33A3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5DEB0C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564AA1">
              <w:rPr>
                <w:lang w:val="ro-RO"/>
              </w:rPr>
              <w:lastRenderedPageBreak/>
              <w:br w:type="page"/>
            </w:r>
            <w:r w:rsidRPr="00564AA1">
              <w:rPr>
                <w:rStyle w:val="normaltextrun"/>
                <w:color w:val="000000"/>
                <w:lang w:val="ro-RO"/>
              </w:rPr>
              <w:t>Anexă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1B310DC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la Regulamentul cu privire la ocuparea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3EB31D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funcției publice prin concurs - HG 201/2009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0E3B9B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B581BD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FORMULAR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E31AF3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 participare la concursul pentru ocuparea funcției publice vacante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31BF18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20E91F3" w14:textId="77777777" w:rsidR="00601DD8" w:rsidRPr="00564AA1" w:rsidRDefault="00601DD8" w:rsidP="00CF7DFD">
            <w:pPr>
              <w:jc w:val="both"/>
              <w:rPr>
                <w:sz w:val="26"/>
                <w:szCs w:val="26"/>
                <w:u w:val="single"/>
                <w:lang w:val="ro-RO"/>
              </w:rPr>
            </w:pPr>
            <w:r w:rsidRPr="00564AA1">
              <w:rPr>
                <w:b/>
                <w:bCs/>
                <w:sz w:val="26"/>
                <w:szCs w:val="26"/>
                <w:lang w:val="ro-RO"/>
              </w:rPr>
              <w:t>Autoritatea publică</w:t>
            </w:r>
            <w:r w:rsidRPr="00564AA1">
              <w:rPr>
                <w:sz w:val="26"/>
                <w:szCs w:val="26"/>
                <w:lang w:val="ro-RO"/>
              </w:rPr>
              <w:t xml:space="preserve">: </w:t>
            </w:r>
            <w:r w:rsidRPr="00564AA1">
              <w:rPr>
                <w:sz w:val="26"/>
                <w:szCs w:val="26"/>
                <w:u w:val="single"/>
                <w:lang w:val="ro-RO"/>
              </w:rPr>
              <w:t>Ministerul Afacerilor Externe</w:t>
            </w:r>
          </w:p>
          <w:p w14:paraId="4013B300" w14:textId="77777777" w:rsidR="005A3B6B" w:rsidRPr="00564AA1" w:rsidRDefault="005A3B6B" w:rsidP="00CF7DFD">
            <w:pPr>
              <w:jc w:val="both"/>
              <w:rPr>
                <w:sz w:val="26"/>
                <w:szCs w:val="26"/>
                <w:u w:val="single"/>
                <w:lang w:val="ro-RO"/>
              </w:rPr>
            </w:pPr>
          </w:p>
          <w:p w14:paraId="28929FBB" w14:textId="77777777" w:rsidR="004D33A3" w:rsidRPr="00564AA1" w:rsidRDefault="005A3B6B" w:rsidP="004D33A3">
            <w:pPr>
              <w:jc w:val="center"/>
              <w:rPr>
                <w:sz w:val="26"/>
                <w:szCs w:val="26"/>
                <w:lang w:val="ro-RO"/>
              </w:rPr>
            </w:pPr>
            <w:proofErr w:type="spellStart"/>
            <w:r w:rsidRPr="00564AA1">
              <w:rPr>
                <w:b/>
                <w:bCs/>
                <w:sz w:val="26"/>
                <w:szCs w:val="26"/>
                <w:lang w:val="ro-RO"/>
              </w:rPr>
              <w:t>Funcţia</w:t>
            </w:r>
            <w:proofErr w:type="spellEnd"/>
            <w:r w:rsidRPr="00564AA1">
              <w:rPr>
                <w:b/>
                <w:bCs/>
                <w:sz w:val="26"/>
                <w:szCs w:val="26"/>
                <w:lang w:val="ro-RO"/>
              </w:rPr>
              <w:t xml:space="preserve"> publică solicitată</w:t>
            </w:r>
            <w:r w:rsidRPr="00564AA1">
              <w:rPr>
                <w:sz w:val="26"/>
                <w:szCs w:val="26"/>
                <w:lang w:val="ro-RO"/>
              </w:rPr>
              <w:t>:</w:t>
            </w:r>
            <w:r w:rsidR="004D33A3" w:rsidRPr="00564AA1">
              <w:rPr>
                <w:b/>
                <w:bCs/>
                <w:sz w:val="26"/>
                <w:szCs w:val="26"/>
                <w:u w:val="single"/>
                <w:lang w:val="ro-RO"/>
              </w:rPr>
              <w:t xml:space="preserve"> </w:t>
            </w:r>
            <w:r w:rsidR="004D33A3" w:rsidRPr="00564AA1">
              <w:rPr>
                <w:b/>
                <w:bCs/>
                <w:sz w:val="26"/>
                <w:szCs w:val="26"/>
                <w:u w:val="single"/>
                <w:lang w:val="ro-RO"/>
              </w:rPr>
              <w:t>Atașat</w:t>
            </w:r>
            <w:r w:rsidR="004D33A3">
              <w:rPr>
                <w:b/>
                <w:bCs/>
                <w:sz w:val="26"/>
                <w:szCs w:val="26"/>
                <w:u w:val="single"/>
                <w:lang w:val="ro-RO"/>
              </w:rPr>
              <w:t>,</w:t>
            </w:r>
            <w:r w:rsidR="004D33A3" w:rsidRPr="00564AA1">
              <w:rPr>
                <w:bCs/>
                <w:iCs/>
                <w:sz w:val="26"/>
                <w:szCs w:val="26"/>
                <w:lang w:val="ro-RO"/>
              </w:rPr>
              <w:t xml:space="preserve"> </w:t>
            </w:r>
            <w:r w:rsidR="004D33A3" w:rsidRPr="00564AA1">
              <w:rPr>
                <w:bCs/>
                <w:iCs/>
                <w:sz w:val="26"/>
                <w:szCs w:val="26"/>
                <w:lang w:val="ro-RO"/>
              </w:rPr>
              <w:t>Secția diplomație economică</w:t>
            </w:r>
            <w:r w:rsidR="004D33A3">
              <w:rPr>
                <w:bCs/>
                <w:iCs/>
                <w:sz w:val="26"/>
                <w:szCs w:val="26"/>
                <w:lang w:val="ro-RO"/>
              </w:rPr>
              <w:t xml:space="preserve">, </w:t>
            </w:r>
            <w:r w:rsidR="004D33A3" w:rsidRPr="00564AA1">
              <w:rPr>
                <w:bCs/>
                <w:iCs/>
                <w:sz w:val="26"/>
                <w:szCs w:val="26"/>
                <w:lang w:val="ro-RO"/>
              </w:rPr>
              <w:t xml:space="preserve"> Direcția cooperare bilaterală</w:t>
            </w:r>
          </w:p>
          <w:p w14:paraId="4010F0BF" w14:textId="77777777" w:rsidR="005A3B6B" w:rsidRPr="00564AA1" w:rsidRDefault="005A3B6B" w:rsidP="00CF7DFD">
            <w:pPr>
              <w:jc w:val="both"/>
              <w:rPr>
                <w:sz w:val="26"/>
                <w:szCs w:val="26"/>
                <w:u w:val="single"/>
                <w:lang w:val="ro-RO"/>
              </w:rPr>
            </w:pPr>
          </w:p>
          <w:p w14:paraId="67B0AC7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I. Date generale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74075707" w14:textId="77777777" w:rsidTr="004D33A3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354C33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Nume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212C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781E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Prenume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EA54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7F161565" w14:textId="77777777" w:rsidTr="004D33A3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974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Data nașterii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1B89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324C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Domiciliu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637C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2AF9688A" w14:textId="77777777" w:rsidTr="004D33A3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FB0B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Cetățenia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B1B0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0446B54" w14:textId="77777777" w:rsidTr="004D33A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C2D0E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9516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5D9DA3B" w14:textId="77777777" w:rsidTr="004D33A3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654F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Telefon de contact: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6BE0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mobil: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5435101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domiciliu: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85F9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E-mail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7CDA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FDE3F80" w14:textId="77777777" w:rsidTr="004D33A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603B7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96E1B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1A1C79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Codul și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5671E3A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adresa poștală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A36B58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C36F455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601DD8" w:rsidRPr="00C001A3" w14:paraId="1B9F7D01" w14:textId="77777777" w:rsidTr="00CF7DF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3482AC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II. Educație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29D321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39664A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Studii superioare, de licență sau echivalente (ciclul I):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98D6EEB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B5F9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FD21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C98B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ACFA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 obținută.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5AFD5636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5161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E7A8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0648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CE80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4E8DCA6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14C6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BFB4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2DA8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67F2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7714850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B23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2764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0E95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3D2F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FF00532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601DD8" w:rsidRPr="00564AA1" w14:paraId="38E7FA10" w14:textId="77777777" w:rsidTr="00CF7DF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042AB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Studii superioare de masterat și/sau doctorat (ciclul II, ciclul III):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5BEE1CE5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0FF2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9054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C890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0A9C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Specialitatea, titlul obținut.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7B29D1CA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762B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30B6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9511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90E6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1A265552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22CE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1001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C72D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E030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CAC77D5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3EC5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F271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A800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D957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F7E12A7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601DD8" w:rsidRPr="00C001A3" w14:paraId="5F60B1D1" w14:textId="77777777" w:rsidTr="00CF7DFD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9E564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Cursuri de perfecționare/specializare relevante funcției publice vacante pentru care se organizează concursul:</w:t>
            </w:r>
            <w:r w:rsidRPr="00564AA1">
              <w:rPr>
                <w:rStyle w:val="eop"/>
                <w:color w:val="000000"/>
                <w:lang w:val="ro-RO"/>
              </w:rPr>
              <w:t>  </w:t>
            </w:r>
          </w:p>
        </w:tc>
      </w:tr>
      <w:tr w:rsidR="00601DD8" w:rsidRPr="00564AA1" w14:paraId="2C44A6E9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2787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4496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06B3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D769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Denumirea cursului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C653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AF70EB7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3F2A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47A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AD0B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551D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1BE1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1305302E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C547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0B50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E24B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4AE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ACE3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EDA84B6" w14:textId="77777777" w:rsidTr="00CF7DFD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60A4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5677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FF8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9AA4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6BC1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0222977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601DD8" w:rsidRPr="00564AA1" w14:paraId="3CBB5C96" w14:textId="77777777" w:rsidTr="00CF7DF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D78F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Titluri științifice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5B70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729CA59C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BC68C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CE3D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7457135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A45F5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AC49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29930376" w14:textId="77777777" w:rsidTr="00CF7DF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4E49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Lucrări științifice, brevete de invenție, publicații etc.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2ECC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285F489A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85EF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6E0E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0C6CD3C2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FC62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F1D8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C4022CD" w14:textId="77777777" w:rsidTr="00CF7DFD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47BC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Apartenența la organizații/asociații profesionale, participarea în grupuri naționale de lucru etc.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DC4B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706D822F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0483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E011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0802A489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83E4F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B32A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86EBEE9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p w14:paraId="7B9ED1C0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lang w:val="ro-RO"/>
        </w:rPr>
      </w:pPr>
      <w:r w:rsidRPr="00564AA1">
        <w:rPr>
          <w:rStyle w:val="normaltextrun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16E19C2D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normaltextrun"/>
          <w:b/>
          <w:bCs/>
          <w:color w:val="000000"/>
          <w:lang w:val="ro-RO"/>
        </w:rPr>
        <w:t>(începând cu cea recentă)</w:t>
      </w:r>
      <w:r w:rsidRPr="00564AA1">
        <w:rPr>
          <w:rStyle w:val="normaltextrun"/>
          <w:b/>
          <w:bCs/>
          <w:color w:val="000000"/>
          <w:sz w:val="19"/>
          <w:szCs w:val="19"/>
          <w:vertAlign w:val="superscript"/>
          <w:lang w:val="ro-RO"/>
        </w:rPr>
        <w:t>1</w:t>
      </w:r>
      <w:r w:rsidRPr="00564AA1">
        <w:rPr>
          <w:rStyle w:val="eop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601DD8" w:rsidRPr="00564AA1" w14:paraId="42995390" w14:textId="77777777" w:rsidTr="00CF7DFD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83133B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</w:p>
        </w:tc>
      </w:tr>
      <w:tr w:rsidR="00601DD8" w:rsidRPr="00C001A3" w14:paraId="51C9D619" w14:textId="77777777" w:rsidTr="00CF7DF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7869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564AA1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423E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Organizația, localizarea.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Postul deținut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334B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Atribuțiile și responsabilitățile de bază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9C28F18" w14:textId="77777777" w:rsidTr="00CF7DF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76EE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6440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C653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9954A28" w14:textId="77777777" w:rsidTr="00CF7DF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86F7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85F8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676B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B3CCCFC" w14:textId="77777777" w:rsidTr="00CF7DF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ACE2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37E0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7379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944DBA4" w14:textId="77777777" w:rsidTr="00CF7DFD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0C8A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F424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D947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C1682C0" w14:textId="77777777" w:rsidTr="00CF7DFD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1AAF09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5DC3AF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1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La necesitate, se adaugă secțiuni suplimentare.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CCF612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Se completează pentru perioadele de exercitare efectivă a atribuțiilor de serviciu.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ACF41A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2365064B" w14:textId="77777777" w:rsidTr="00CF7DFD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ECD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IV. Competențe (autoevaluare)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001A3" w14:paraId="0EABE9E3" w14:textId="77777777" w:rsidTr="00CF7DFD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F2D5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Abilități manageriale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 xml:space="preserve">(se completează pentru funcția publică de conducere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>de nivel superior și de conducere)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AF7A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1C726DAC" w14:textId="77777777" w:rsidTr="00CF7DFD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8549F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3499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A894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1BF6D4C4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62E8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Planificarea activității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4097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B45F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20FEBF1A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D2F1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Organizarea și coordonarea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4F8B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6A9D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838F09C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6170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Monitorizarea, evaluarea și raportarea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EEF9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A519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300631EE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379F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Luarea deciziilor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A1A9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C1A3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B637D4F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646A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Soluționarea problemelor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19B0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47ED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B101A88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B332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resurselor umane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6A8A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0D2B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5CCEFC9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6B6D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schimbărilor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10B0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0085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8594ABB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7C75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8105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8372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50204311" w14:textId="77777777" w:rsidTr="00CF7DFD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4C72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9914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7A77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00B9BDEB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601DD8" w:rsidRPr="00C001A3" w14:paraId="46CBDF59" w14:textId="77777777" w:rsidTr="00CF7DFD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7929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Abilități profesionale generice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D7EDFB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8DAB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6FF4C03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421A4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B4EE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F6C0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3EFEE402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3ED4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Comunicarea interpersonală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27CA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4236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3E00E878" w14:textId="77777777" w:rsidTr="00CF7DFD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E066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Soluționarea de conflicte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889E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FB07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8C53439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226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Lucrul în echipă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AB47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9E8C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0D524AD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1658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timpului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1627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BF28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7BBCC0DA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CDAA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E639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0313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7D49ECF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F5C0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AB46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7221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2DD3C3C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601DD8" w:rsidRPr="00C001A3" w14:paraId="0787AFE8" w14:textId="77777777" w:rsidTr="00CF7DFD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CA17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Atitudini/comportamente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8AB19A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3600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FC52FE1" w14:textId="77777777" w:rsidTr="00CF7DF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41611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F929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8AEC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B6C2F9D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A97B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Integritate profesională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A29A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DE3E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001A3" w14:paraId="64D12AC5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B841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respectarea drepturilor și libertăților fundamentale ale omului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60E1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8402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001A3" w14:paraId="00BCB62D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2C04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rezultat și calitate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72F2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97A7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FC89B78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588A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Spirit de inițiativă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76FB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6968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5CA43AEE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124C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Flexibilitate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DE75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12C7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001A3" w14:paraId="70A2CB24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5AAF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dezvoltare profesională continuă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D35F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B922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001A3" w14:paraId="7AFE8ADD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8104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>Autocontrol și rezistență la stres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5325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9C09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70404D7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245F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2A3A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CAA0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139E5A0D" w14:textId="77777777" w:rsidTr="00CF7DFD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AA9B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C88E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CAFB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CF1525B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601DD8" w:rsidRPr="00564AA1" w14:paraId="11093073" w14:textId="77777777" w:rsidTr="00CF7DFD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0F1384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V. Nivel de cunoaștere a limbilor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001A3" w14:paraId="5C11AD84" w14:textId="77777777" w:rsidTr="00CF7DFD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45CC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Denumirea limbii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8368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Calificativ de cunoaștere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>(conform Cadrului European Comun de Referință pentru cunoașterea unei limbi)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FE2965E" w14:textId="77777777" w:rsidTr="00CF7DFD">
        <w:trPr>
          <w:trHeight w:val="30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A892E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D769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B404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D608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B1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BC24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B2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8E4F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513B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8DAA28C" w14:textId="77777777" w:rsidTr="00CF7DFD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F7F3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076D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BD45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F182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F641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0B0B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7F97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2704B243" w14:textId="77777777" w:rsidTr="00CF7DFD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ABDE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4607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4D63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B164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1BBB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C32E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8A6D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59BFCF28" w14:textId="77777777" w:rsidTr="00CF7DFD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A37845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3EDDBD5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5BB4F56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836C7C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89C18C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1770710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FADCDD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E7B27FF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601DD8" w:rsidRPr="00564AA1" w14:paraId="0FC89FB3" w14:textId="77777777" w:rsidTr="00CF7DF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BA1BC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VI. Competențe digitale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23C91637" w14:textId="77777777" w:rsidTr="00CF7DFD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359E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Programe/aplicații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D2F3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Nivel de utilizare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3D79C5EE" w14:textId="77777777" w:rsidTr="00CF7DFD">
        <w:trPr>
          <w:trHeight w:val="300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60F86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E75D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începător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AFA1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intermediar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9276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avansat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0271EE21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B0CB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MS Word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26B8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38DE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7C6C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39109509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92B0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PowerPoint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55B0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1189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85F6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305EE810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250F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Excel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8CD47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7E37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D97A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50C67A61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968D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Internet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8787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358E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7968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360C7D5D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1C41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B781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A37B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80D8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4140757C" w14:textId="77777777" w:rsidTr="00CF7DFD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239F8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6A91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2F5C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BEC9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0E7FB75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601DD8" w:rsidRPr="00564AA1" w14:paraId="1802E48E" w14:textId="77777777" w:rsidTr="00CF7DFD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A6973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VII. Relații de rudenie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6CCFE52" w14:textId="77777777" w:rsidTr="00CF7DFD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E67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9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3422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073AF1A1" w14:textId="77777777" w:rsidTr="00CF7DFD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5862D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945E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50D08E69" w14:textId="77777777" w:rsidTr="00CF7DFD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70FF" w14:textId="77777777" w:rsidR="00601DD8" w:rsidRPr="00564AA1" w:rsidRDefault="00601DD8" w:rsidP="00CF7DFD">
            <w:pPr>
              <w:rPr>
                <w:lang w:val="ro-RO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FD9B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BF423E4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5"/>
        <w:gridCol w:w="2623"/>
        <w:gridCol w:w="2410"/>
      </w:tblGrid>
      <w:tr w:rsidR="00601DD8" w:rsidRPr="00564AA1" w14:paraId="60D6E15D" w14:textId="77777777" w:rsidTr="00CF7DF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11C23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VIII. Referințe</w:t>
            </w:r>
            <w:r w:rsidRPr="00564AA1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564AA1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  <w:p w14:paraId="145375B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554E7BEC" w14:textId="77777777" w:rsidTr="00CF7DF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0935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223C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Nume, prenume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4B1E9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Organizația, postul deținut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A1F4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Telefon, e-mail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68999C6" w14:textId="77777777" w:rsidTr="00CF7DF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4EF1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6185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044D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D4B9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5E0C40A6" w14:textId="77777777" w:rsidTr="00CF7DF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D2A6E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18E3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975B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523D3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6AA24E3A" w14:textId="77777777" w:rsidTr="00CF7DF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08D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495C4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2577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36E1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C001A3" w14:paraId="32F002D5" w14:textId="77777777" w:rsidTr="00CF7DFD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9FEEEB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 </w:t>
            </w: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 xml:space="preserve">Se completează </w:t>
            </w:r>
            <w:r w:rsidRPr="00564AA1">
              <w:rPr>
                <w:rStyle w:val="normaltextrun"/>
                <w:i/>
                <w:iCs/>
                <w:color w:val="000000"/>
                <w:u w:val="single"/>
                <w:lang w:val="ro-RO"/>
              </w:rPr>
              <w:t>în mod obligatoriu pentru ocuparea funcțiilor publice de conducere de nivel superior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, cu indicarea a cel puțin 2 referințe.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59DA42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BAE827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0CF1DF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4BC67D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sunt apt din punctul de vedere al sănătății pentru exercitarea funcției publice.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AE7786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 w:rsidRPr="00564AA1">
              <w:rPr>
                <w:rStyle w:val="normaltextrun"/>
                <w:b/>
                <w:bCs/>
                <w:i/>
                <w:iCs/>
                <w:lang w:val="ro-RO"/>
              </w:rPr>
              <w:t>constatare al Autorității Naționale de Integritate.</w:t>
            </w:r>
            <w:r w:rsidRPr="00564AA1">
              <w:rPr>
                <w:rStyle w:val="eop"/>
                <w:lang w:val="ro-RO"/>
              </w:rPr>
              <w:t> </w:t>
            </w:r>
          </w:p>
          <w:p w14:paraId="6D038340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lang w:val="ro-RO"/>
              </w:rPr>
              <w:t xml:space="preserve">Declar pe propria răspundere că în ultimii 5 ani, în cazierul privind integritatea profesională, nu am înscrieri cu privire la rezultatul negativ al testului de integritate profesională </w:t>
            </w:r>
            <w:r w:rsidRPr="00564AA1">
              <w:rPr>
                <w:rStyle w:val="normaltextrun"/>
                <w:b/>
                <w:bCs/>
                <w:i/>
                <w:iCs/>
                <w:lang w:val="ro-RO"/>
              </w:rPr>
              <w:lastRenderedPageBreak/>
              <w:t>pentru încălcarea obligației prevăzute la art. 7 alin. (2) lit. a) din Legea nr. 325/2013 privind evaluarea integrității instituționale.</w:t>
            </w:r>
            <w:r w:rsidRPr="00564AA1">
              <w:rPr>
                <w:rStyle w:val="eop"/>
                <w:lang w:val="ro-RO"/>
              </w:rPr>
              <w:t> </w:t>
            </w:r>
          </w:p>
          <w:p w14:paraId="3ACF1B0C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lipsa antecedentelor penale nestinse pentru infracțiuni săvârșite cu intenție.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64D6B4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(se completează de persoanele care depun dosarul de aplicare pentru concursul de ocupare a unei funcții publice de conducere de nivel superior). 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531A8845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BEA9F5A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01DD8" w:rsidRPr="00564AA1" w14:paraId="7D75E0F1" w14:textId="77777777" w:rsidTr="00CF7DFD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A975A1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 xml:space="preserve"> ________________________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C12699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 data completării formularului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68D5D6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5E05DBD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        _________________          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B79042F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semnătura/semnătura electronică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7CA267D2" w14:textId="77777777" w:rsidR="00601DD8" w:rsidRPr="00564AA1" w:rsidRDefault="00601DD8" w:rsidP="00CF7DFD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E436EEB" w14:textId="77777777" w:rsidR="00601DD8" w:rsidRPr="00564AA1" w:rsidRDefault="00601DD8" w:rsidP="00601DD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sz w:val="20"/>
          <w:szCs w:val="20"/>
          <w:lang w:val="ro-RO"/>
        </w:rPr>
        <w:t> </w:t>
      </w:r>
    </w:p>
    <w:p w14:paraId="6C030077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p w14:paraId="4A35BFEE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p w14:paraId="0B10DA1E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p w14:paraId="208C5D68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p w14:paraId="43E83493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p w14:paraId="3E35C46B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p w14:paraId="2FBD0E9F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p w14:paraId="02E6A3C3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p w14:paraId="65251394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p w14:paraId="5A6D0742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p w14:paraId="23BC4E70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p w14:paraId="0A19E1E7" w14:textId="77777777" w:rsidR="00601DD8" w:rsidRPr="00564AA1" w:rsidRDefault="00601DD8" w:rsidP="00601DD8">
      <w:pPr>
        <w:rPr>
          <w:sz w:val="26"/>
          <w:szCs w:val="26"/>
          <w:lang w:val="ro-RO"/>
        </w:rPr>
      </w:pPr>
    </w:p>
    <w:sectPr w:rsidR="00601DD8" w:rsidRPr="00564AA1" w:rsidSect="00255BC5">
      <w:pgSz w:w="11906" w:h="16838"/>
      <w:pgMar w:top="540" w:right="85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99D1" w14:textId="77777777" w:rsidR="005E4C15" w:rsidRDefault="005E4C15" w:rsidP="0067693B">
      <w:r>
        <w:separator/>
      </w:r>
    </w:p>
  </w:endnote>
  <w:endnote w:type="continuationSeparator" w:id="0">
    <w:p w14:paraId="3F7D811E" w14:textId="77777777" w:rsidR="005E4C15" w:rsidRDefault="005E4C15" w:rsidP="0067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ECA6" w14:textId="77777777" w:rsidR="005E4C15" w:rsidRDefault="005E4C15" w:rsidP="0067693B">
      <w:r>
        <w:separator/>
      </w:r>
    </w:p>
  </w:footnote>
  <w:footnote w:type="continuationSeparator" w:id="0">
    <w:p w14:paraId="06BCE84F" w14:textId="77777777" w:rsidR="005E4C15" w:rsidRDefault="005E4C15" w:rsidP="0067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395"/>
    <w:multiLevelType w:val="hybridMultilevel"/>
    <w:tmpl w:val="0136F150"/>
    <w:lvl w:ilvl="0" w:tplc="11AE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32F82"/>
    <w:multiLevelType w:val="hybridMultilevel"/>
    <w:tmpl w:val="7F7C4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313D4D"/>
    <w:multiLevelType w:val="hybridMultilevel"/>
    <w:tmpl w:val="93D02770"/>
    <w:lvl w:ilvl="0" w:tplc="5EAA22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2C6C76"/>
    <w:multiLevelType w:val="hybridMultilevel"/>
    <w:tmpl w:val="AFB40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3822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FC01C2A"/>
    <w:multiLevelType w:val="multilevel"/>
    <w:tmpl w:val="DC16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9596B"/>
    <w:multiLevelType w:val="hybridMultilevel"/>
    <w:tmpl w:val="47B691BA"/>
    <w:lvl w:ilvl="0" w:tplc="B170C81E">
      <w:numFmt w:val="bullet"/>
      <w:lvlText w:val="Ø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C549F"/>
    <w:multiLevelType w:val="hybridMultilevel"/>
    <w:tmpl w:val="F1DC20C6"/>
    <w:lvl w:ilvl="0" w:tplc="D0E0D0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0E0D00C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F6E54"/>
    <w:multiLevelType w:val="hybridMultilevel"/>
    <w:tmpl w:val="AD4A5B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A5330"/>
    <w:multiLevelType w:val="hybridMultilevel"/>
    <w:tmpl w:val="2E9C97E8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02D249E"/>
    <w:multiLevelType w:val="hybridMultilevel"/>
    <w:tmpl w:val="070A6622"/>
    <w:lvl w:ilvl="0" w:tplc="756E79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40B59"/>
    <w:multiLevelType w:val="hybridMultilevel"/>
    <w:tmpl w:val="5F5827F2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C6355"/>
    <w:multiLevelType w:val="hybridMultilevel"/>
    <w:tmpl w:val="303CD780"/>
    <w:lvl w:ilvl="0" w:tplc="F5F8E5D2">
      <w:numFmt w:val="bullet"/>
      <w:lvlText w:val="Ø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816325B"/>
    <w:multiLevelType w:val="hybridMultilevel"/>
    <w:tmpl w:val="0386AC84"/>
    <w:lvl w:ilvl="0" w:tplc="D9C87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170C81E">
      <w:numFmt w:val="bullet"/>
      <w:lvlText w:val="Ø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666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6980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792354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2249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40307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0196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33949">
    <w:abstractNumId w:val="8"/>
  </w:num>
  <w:num w:numId="8" w16cid:durableId="9758347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4609702">
    <w:abstractNumId w:val="0"/>
  </w:num>
  <w:num w:numId="10" w16cid:durableId="1337414867">
    <w:abstractNumId w:val="7"/>
  </w:num>
  <w:num w:numId="11" w16cid:durableId="108277677">
    <w:abstractNumId w:val="1"/>
  </w:num>
  <w:num w:numId="12" w16cid:durableId="989362134">
    <w:abstractNumId w:val="11"/>
  </w:num>
  <w:num w:numId="13" w16cid:durableId="218370627">
    <w:abstractNumId w:val="13"/>
  </w:num>
  <w:num w:numId="14" w16cid:durableId="1406412789">
    <w:abstractNumId w:val="5"/>
  </w:num>
  <w:num w:numId="15" w16cid:durableId="705911463">
    <w:abstractNumId w:val="6"/>
  </w:num>
  <w:num w:numId="16" w16cid:durableId="689532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3B"/>
    <w:rsid w:val="000051C9"/>
    <w:rsid w:val="000265BF"/>
    <w:rsid w:val="00027A84"/>
    <w:rsid w:val="00032E9A"/>
    <w:rsid w:val="00042686"/>
    <w:rsid w:val="0004380C"/>
    <w:rsid w:val="00054DF8"/>
    <w:rsid w:val="000718C7"/>
    <w:rsid w:val="00075D8E"/>
    <w:rsid w:val="00077EC5"/>
    <w:rsid w:val="000A4D74"/>
    <w:rsid w:val="000A5990"/>
    <w:rsid w:val="000A7876"/>
    <w:rsid w:val="000B21FE"/>
    <w:rsid w:val="000B32B4"/>
    <w:rsid w:val="000E627A"/>
    <w:rsid w:val="000F44C0"/>
    <w:rsid w:val="00104331"/>
    <w:rsid w:val="00105AA7"/>
    <w:rsid w:val="00106882"/>
    <w:rsid w:val="00121EB9"/>
    <w:rsid w:val="001237A6"/>
    <w:rsid w:val="0014520E"/>
    <w:rsid w:val="001565A4"/>
    <w:rsid w:val="00160B7C"/>
    <w:rsid w:val="00160C89"/>
    <w:rsid w:val="00165C40"/>
    <w:rsid w:val="00181438"/>
    <w:rsid w:val="00185C31"/>
    <w:rsid w:val="0019408A"/>
    <w:rsid w:val="001A0F20"/>
    <w:rsid w:val="001A4718"/>
    <w:rsid w:val="001C4880"/>
    <w:rsid w:val="001C525B"/>
    <w:rsid w:val="001D0FD8"/>
    <w:rsid w:val="001D559D"/>
    <w:rsid w:val="001F0828"/>
    <w:rsid w:val="002077D7"/>
    <w:rsid w:val="00212B29"/>
    <w:rsid w:val="00214D58"/>
    <w:rsid w:val="00217A3D"/>
    <w:rsid w:val="002317A9"/>
    <w:rsid w:val="00255BC5"/>
    <w:rsid w:val="002578CB"/>
    <w:rsid w:val="00262F24"/>
    <w:rsid w:val="00263181"/>
    <w:rsid w:val="00267CC2"/>
    <w:rsid w:val="00275071"/>
    <w:rsid w:val="002814A6"/>
    <w:rsid w:val="00281827"/>
    <w:rsid w:val="0028687D"/>
    <w:rsid w:val="002A354B"/>
    <w:rsid w:val="002C1C33"/>
    <w:rsid w:val="002D39FF"/>
    <w:rsid w:val="002D5506"/>
    <w:rsid w:val="002E30BB"/>
    <w:rsid w:val="003105C7"/>
    <w:rsid w:val="00313BBC"/>
    <w:rsid w:val="00314A43"/>
    <w:rsid w:val="00326017"/>
    <w:rsid w:val="00327496"/>
    <w:rsid w:val="00334F35"/>
    <w:rsid w:val="00340E9F"/>
    <w:rsid w:val="0034140F"/>
    <w:rsid w:val="003445FB"/>
    <w:rsid w:val="00344697"/>
    <w:rsid w:val="003451D6"/>
    <w:rsid w:val="00376EAE"/>
    <w:rsid w:val="00384954"/>
    <w:rsid w:val="003976F7"/>
    <w:rsid w:val="003A1328"/>
    <w:rsid w:val="003A1C2F"/>
    <w:rsid w:val="003A475A"/>
    <w:rsid w:val="003B2A08"/>
    <w:rsid w:val="003B34B0"/>
    <w:rsid w:val="003C17E7"/>
    <w:rsid w:val="003C1AC2"/>
    <w:rsid w:val="003C21E8"/>
    <w:rsid w:val="003C60EE"/>
    <w:rsid w:val="003E132B"/>
    <w:rsid w:val="003F6540"/>
    <w:rsid w:val="00400F04"/>
    <w:rsid w:val="00402F0A"/>
    <w:rsid w:val="0040598F"/>
    <w:rsid w:val="00411322"/>
    <w:rsid w:val="00412C9E"/>
    <w:rsid w:val="004263D6"/>
    <w:rsid w:val="00434AA2"/>
    <w:rsid w:val="00443ED2"/>
    <w:rsid w:val="00444241"/>
    <w:rsid w:val="00455250"/>
    <w:rsid w:val="004737ED"/>
    <w:rsid w:val="00476357"/>
    <w:rsid w:val="00476D46"/>
    <w:rsid w:val="0049215F"/>
    <w:rsid w:val="004A78E1"/>
    <w:rsid w:val="004B0550"/>
    <w:rsid w:val="004B7788"/>
    <w:rsid w:val="004C25A6"/>
    <w:rsid w:val="004D33A3"/>
    <w:rsid w:val="004F2A79"/>
    <w:rsid w:val="004F3924"/>
    <w:rsid w:val="004F7169"/>
    <w:rsid w:val="00501B38"/>
    <w:rsid w:val="00510A96"/>
    <w:rsid w:val="0051185D"/>
    <w:rsid w:val="00522022"/>
    <w:rsid w:val="00522D74"/>
    <w:rsid w:val="00526D0A"/>
    <w:rsid w:val="00557A6D"/>
    <w:rsid w:val="00561BE4"/>
    <w:rsid w:val="00564AA1"/>
    <w:rsid w:val="00571D27"/>
    <w:rsid w:val="0057722E"/>
    <w:rsid w:val="00594B1E"/>
    <w:rsid w:val="00597A3A"/>
    <w:rsid w:val="005A3B6B"/>
    <w:rsid w:val="005C5EC5"/>
    <w:rsid w:val="005D3954"/>
    <w:rsid w:val="005D4891"/>
    <w:rsid w:val="005E4011"/>
    <w:rsid w:val="005E4C15"/>
    <w:rsid w:val="005F795D"/>
    <w:rsid w:val="00601DD8"/>
    <w:rsid w:val="0060640E"/>
    <w:rsid w:val="006072FB"/>
    <w:rsid w:val="006129E0"/>
    <w:rsid w:val="0062514A"/>
    <w:rsid w:val="006318D0"/>
    <w:rsid w:val="00643D55"/>
    <w:rsid w:val="0064499E"/>
    <w:rsid w:val="00661CF8"/>
    <w:rsid w:val="00664F5F"/>
    <w:rsid w:val="00675E77"/>
    <w:rsid w:val="0067693B"/>
    <w:rsid w:val="00682422"/>
    <w:rsid w:val="0068401C"/>
    <w:rsid w:val="006940C5"/>
    <w:rsid w:val="006B15B8"/>
    <w:rsid w:val="006B6C05"/>
    <w:rsid w:val="006C03C6"/>
    <w:rsid w:val="006D3BD7"/>
    <w:rsid w:val="006D6F20"/>
    <w:rsid w:val="006E02B9"/>
    <w:rsid w:val="006E6EC0"/>
    <w:rsid w:val="006F2F7E"/>
    <w:rsid w:val="006F70AC"/>
    <w:rsid w:val="006F7737"/>
    <w:rsid w:val="007129AE"/>
    <w:rsid w:val="007257FC"/>
    <w:rsid w:val="0073234D"/>
    <w:rsid w:val="00737A25"/>
    <w:rsid w:val="00764774"/>
    <w:rsid w:val="0077240D"/>
    <w:rsid w:val="0077272A"/>
    <w:rsid w:val="007A5571"/>
    <w:rsid w:val="007A74F4"/>
    <w:rsid w:val="007D3B4B"/>
    <w:rsid w:val="007D5308"/>
    <w:rsid w:val="007F36EB"/>
    <w:rsid w:val="007F6EC2"/>
    <w:rsid w:val="0081306B"/>
    <w:rsid w:val="0082112C"/>
    <w:rsid w:val="00825F24"/>
    <w:rsid w:val="0084472B"/>
    <w:rsid w:val="00847D3A"/>
    <w:rsid w:val="00850EE7"/>
    <w:rsid w:val="00865983"/>
    <w:rsid w:val="00884BBF"/>
    <w:rsid w:val="008940A7"/>
    <w:rsid w:val="008A2FDC"/>
    <w:rsid w:val="008A5997"/>
    <w:rsid w:val="008B176C"/>
    <w:rsid w:val="008C0FA0"/>
    <w:rsid w:val="008C28B0"/>
    <w:rsid w:val="008D4727"/>
    <w:rsid w:val="008E0D01"/>
    <w:rsid w:val="008E1085"/>
    <w:rsid w:val="008F03F4"/>
    <w:rsid w:val="008F0A5F"/>
    <w:rsid w:val="008F6DFE"/>
    <w:rsid w:val="0090078B"/>
    <w:rsid w:val="009022DC"/>
    <w:rsid w:val="00903492"/>
    <w:rsid w:val="009041B9"/>
    <w:rsid w:val="00904D05"/>
    <w:rsid w:val="00917E1C"/>
    <w:rsid w:val="00923475"/>
    <w:rsid w:val="009238A6"/>
    <w:rsid w:val="0094642F"/>
    <w:rsid w:val="009553B2"/>
    <w:rsid w:val="00956698"/>
    <w:rsid w:val="00957962"/>
    <w:rsid w:val="00957E87"/>
    <w:rsid w:val="00961C3C"/>
    <w:rsid w:val="00985BBF"/>
    <w:rsid w:val="00994BEC"/>
    <w:rsid w:val="009B3459"/>
    <w:rsid w:val="009B3B38"/>
    <w:rsid w:val="009D0B88"/>
    <w:rsid w:val="00A068FA"/>
    <w:rsid w:val="00A12BD2"/>
    <w:rsid w:val="00A150F7"/>
    <w:rsid w:val="00A16777"/>
    <w:rsid w:val="00A22EA8"/>
    <w:rsid w:val="00A276CB"/>
    <w:rsid w:val="00A469C2"/>
    <w:rsid w:val="00A52895"/>
    <w:rsid w:val="00A61A93"/>
    <w:rsid w:val="00A72BDB"/>
    <w:rsid w:val="00A860E0"/>
    <w:rsid w:val="00AA7DA2"/>
    <w:rsid w:val="00AA7F75"/>
    <w:rsid w:val="00AC31D3"/>
    <w:rsid w:val="00AE77C4"/>
    <w:rsid w:val="00B0050C"/>
    <w:rsid w:val="00B00BEA"/>
    <w:rsid w:val="00B02699"/>
    <w:rsid w:val="00B11738"/>
    <w:rsid w:val="00B44B65"/>
    <w:rsid w:val="00B526AD"/>
    <w:rsid w:val="00B6107B"/>
    <w:rsid w:val="00B73A6A"/>
    <w:rsid w:val="00B85AA7"/>
    <w:rsid w:val="00B9118A"/>
    <w:rsid w:val="00B951B1"/>
    <w:rsid w:val="00BB6CE7"/>
    <w:rsid w:val="00BC248A"/>
    <w:rsid w:val="00BC308C"/>
    <w:rsid w:val="00BC65D5"/>
    <w:rsid w:val="00BD234F"/>
    <w:rsid w:val="00C001A3"/>
    <w:rsid w:val="00C02400"/>
    <w:rsid w:val="00C35DFB"/>
    <w:rsid w:val="00C35F1C"/>
    <w:rsid w:val="00C5542F"/>
    <w:rsid w:val="00C55B1D"/>
    <w:rsid w:val="00C55FE2"/>
    <w:rsid w:val="00C564EC"/>
    <w:rsid w:val="00C621AD"/>
    <w:rsid w:val="00C66D3F"/>
    <w:rsid w:val="00C728A4"/>
    <w:rsid w:val="00CA0676"/>
    <w:rsid w:val="00CA47E2"/>
    <w:rsid w:val="00CC6AC6"/>
    <w:rsid w:val="00CD282F"/>
    <w:rsid w:val="00CE1B3F"/>
    <w:rsid w:val="00CE6D31"/>
    <w:rsid w:val="00CF266A"/>
    <w:rsid w:val="00D00ABF"/>
    <w:rsid w:val="00D03D85"/>
    <w:rsid w:val="00D21EB5"/>
    <w:rsid w:val="00D2491F"/>
    <w:rsid w:val="00D5378C"/>
    <w:rsid w:val="00D5728E"/>
    <w:rsid w:val="00D6390F"/>
    <w:rsid w:val="00D719D5"/>
    <w:rsid w:val="00D9248F"/>
    <w:rsid w:val="00D95853"/>
    <w:rsid w:val="00D96AA1"/>
    <w:rsid w:val="00D9730F"/>
    <w:rsid w:val="00DC1039"/>
    <w:rsid w:val="00DD5FB9"/>
    <w:rsid w:val="00E00FA1"/>
    <w:rsid w:val="00E03E7B"/>
    <w:rsid w:val="00E1462F"/>
    <w:rsid w:val="00E14E5E"/>
    <w:rsid w:val="00E2247B"/>
    <w:rsid w:val="00E34097"/>
    <w:rsid w:val="00E65B24"/>
    <w:rsid w:val="00E73BD6"/>
    <w:rsid w:val="00E7550F"/>
    <w:rsid w:val="00E834EA"/>
    <w:rsid w:val="00E8518A"/>
    <w:rsid w:val="00E87881"/>
    <w:rsid w:val="00E94A4D"/>
    <w:rsid w:val="00EA08B7"/>
    <w:rsid w:val="00EA42EE"/>
    <w:rsid w:val="00EA4C4E"/>
    <w:rsid w:val="00EC3FD8"/>
    <w:rsid w:val="00EE5B3B"/>
    <w:rsid w:val="00EF6CB6"/>
    <w:rsid w:val="00F21086"/>
    <w:rsid w:val="00F30488"/>
    <w:rsid w:val="00F43C20"/>
    <w:rsid w:val="00F60984"/>
    <w:rsid w:val="00F63C3B"/>
    <w:rsid w:val="00F73E82"/>
    <w:rsid w:val="00F9078B"/>
    <w:rsid w:val="00F915DD"/>
    <w:rsid w:val="00F93B68"/>
    <w:rsid w:val="00FA6EEC"/>
    <w:rsid w:val="00FB60DA"/>
    <w:rsid w:val="00FC04AC"/>
    <w:rsid w:val="00FC058E"/>
    <w:rsid w:val="00FD08FA"/>
    <w:rsid w:val="00FD1AEA"/>
    <w:rsid w:val="00FD4BA0"/>
    <w:rsid w:val="00FE3B9D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5E3BFD"/>
  <w15:docId w15:val="{32AB6CC7-C740-424E-B22F-1A319D2E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4A6"/>
    <w:rPr>
      <w:rFonts w:ascii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qFormat/>
    <w:locked/>
    <w:rsid w:val="006129E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693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6769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67693B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Car1CharCarCharCarCharCharCharCarCharCarCharCarCharCarCharCarCharCarCharCarCharCarCharCarChar">
    <w:name w:val="Car1 Char Car Char Car Char Char Char Car Char Car Char Car Char Car Char Car Char Car Char Car Char Car Char Car Char"/>
    <w:basedOn w:val="Normal"/>
    <w:rsid w:val="0067693B"/>
    <w:pPr>
      <w:spacing w:after="160" w:line="240" w:lineRule="exact"/>
    </w:pPr>
    <w:rPr>
      <w:rFonts w:ascii="Arial" w:hAnsi="Arial" w:cs="Arial"/>
      <w:bCs/>
      <w:sz w:val="22"/>
      <w:szCs w:val="22"/>
      <w:lang w:val="fr-FR" w:eastAsia="fr-FR"/>
    </w:rPr>
  </w:style>
  <w:style w:type="character" w:styleId="FootnoteReference">
    <w:name w:val="footnote reference"/>
    <w:basedOn w:val="DefaultParagraphFont"/>
    <w:semiHidden/>
    <w:rsid w:val="0067693B"/>
    <w:rPr>
      <w:rFonts w:cs="Times New Roman"/>
      <w:vertAlign w:val="superscript"/>
    </w:rPr>
  </w:style>
  <w:style w:type="paragraph" w:customStyle="1" w:styleId="a">
    <w:name w:val="Заголовок"/>
    <w:basedOn w:val="Normal"/>
    <w:next w:val="BodyText"/>
    <w:rsid w:val="0067693B"/>
    <w:pPr>
      <w:keepNext/>
      <w:widowControl w:val="0"/>
      <w:suppressAutoHyphens/>
      <w:spacing w:before="240" w:after="120"/>
      <w:jc w:val="right"/>
    </w:pPr>
    <w:rPr>
      <w:rFonts w:ascii="Arial" w:hAnsi="Arial" w:cs="Tahoma"/>
      <w:b/>
      <w:bCs/>
      <w:kern w:val="2"/>
      <w:sz w:val="28"/>
      <w:szCs w:val="28"/>
      <w:lang w:val="ro-RO" w:eastAsia="ar-SA"/>
    </w:rPr>
  </w:style>
  <w:style w:type="table" w:styleId="TableGrid">
    <w:name w:val="Table Grid"/>
    <w:basedOn w:val="TableNormal"/>
    <w:rsid w:val="0067693B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67693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67693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basedOn w:val="DefaultParagraphFont"/>
    <w:uiPriority w:val="99"/>
    <w:rsid w:val="003C17E7"/>
    <w:rPr>
      <w:rFonts w:ascii="Times New Roman" w:hAnsi="Times New Roman" w:cs="Times New Roman"/>
      <w:sz w:val="22"/>
      <w:szCs w:val="22"/>
    </w:rPr>
  </w:style>
  <w:style w:type="character" w:customStyle="1" w:styleId="field-content">
    <w:name w:val="field-content"/>
    <w:basedOn w:val="DefaultParagraphFont"/>
    <w:rsid w:val="00FC04AC"/>
  </w:style>
  <w:style w:type="character" w:styleId="Strong">
    <w:name w:val="Strong"/>
    <w:basedOn w:val="DefaultParagraphFont"/>
    <w:qFormat/>
    <w:locked/>
    <w:rsid w:val="00597A3A"/>
    <w:rPr>
      <w:b/>
      <w:bCs/>
    </w:rPr>
  </w:style>
  <w:style w:type="character" w:customStyle="1" w:styleId="apple-converted-space">
    <w:name w:val="apple-converted-space"/>
    <w:basedOn w:val="DefaultParagraphFont"/>
    <w:rsid w:val="00597A3A"/>
  </w:style>
  <w:style w:type="paragraph" w:customStyle="1" w:styleId="rtejustify">
    <w:name w:val="rtejustify"/>
    <w:basedOn w:val="Normal"/>
    <w:rsid w:val="00597A3A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rteindent1">
    <w:name w:val="rteindent1"/>
    <w:basedOn w:val="Normal"/>
    <w:rsid w:val="00597A3A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Emphasis">
    <w:name w:val="Emphasis"/>
    <w:basedOn w:val="DefaultParagraphFont"/>
    <w:qFormat/>
    <w:locked/>
    <w:rsid w:val="00597A3A"/>
    <w:rPr>
      <w:i/>
      <w:iCs/>
    </w:rPr>
  </w:style>
  <w:style w:type="character" w:styleId="FollowedHyperlink">
    <w:name w:val="FollowedHyperlink"/>
    <w:basedOn w:val="DefaultParagraphFont"/>
    <w:rsid w:val="00255BC5"/>
    <w:rPr>
      <w:color w:val="800080" w:themeColor="followedHyperlink"/>
      <w:u w:val="single"/>
    </w:rPr>
  </w:style>
  <w:style w:type="character" w:customStyle="1" w:styleId="docheader">
    <w:name w:val="doc_header"/>
    <w:basedOn w:val="DefaultParagraphFont"/>
    <w:rsid w:val="00E94A4D"/>
  </w:style>
  <w:style w:type="paragraph" w:styleId="ListParagraph">
    <w:name w:val="List Paragraph"/>
    <w:basedOn w:val="Normal"/>
    <w:uiPriority w:val="34"/>
    <w:qFormat/>
    <w:rsid w:val="001814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03F4"/>
    <w:rPr>
      <w:color w:val="605E5C"/>
      <w:shd w:val="clear" w:color="auto" w:fill="E1DFDD"/>
    </w:rPr>
  </w:style>
  <w:style w:type="paragraph" w:customStyle="1" w:styleId="Style6">
    <w:name w:val="Style6"/>
    <w:basedOn w:val="Normal"/>
    <w:uiPriority w:val="99"/>
    <w:rsid w:val="00A150F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"/>
    <w:uiPriority w:val="99"/>
    <w:rsid w:val="00A150F7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Theme="minorEastAsia"/>
    </w:rPr>
  </w:style>
  <w:style w:type="paragraph" w:customStyle="1" w:styleId="Style8">
    <w:name w:val="Style8"/>
    <w:basedOn w:val="Normal"/>
    <w:uiPriority w:val="99"/>
    <w:rsid w:val="00A150F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DefaultParagraphFont"/>
    <w:uiPriority w:val="99"/>
    <w:rsid w:val="00A150F7"/>
    <w:rPr>
      <w:rFonts w:ascii="Times New Roman" w:hAnsi="Times New Roman" w:cs="Times New Roman" w:hint="default"/>
      <w:sz w:val="22"/>
      <w:szCs w:val="22"/>
    </w:rPr>
  </w:style>
  <w:style w:type="character" w:customStyle="1" w:styleId="normaltextrun">
    <w:name w:val="normaltextrun"/>
    <w:basedOn w:val="DefaultParagraphFont"/>
    <w:rsid w:val="00601DD8"/>
  </w:style>
  <w:style w:type="character" w:customStyle="1" w:styleId="eop">
    <w:name w:val="eop"/>
    <w:basedOn w:val="DefaultParagraphFont"/>
    <w:rsid w:val="00601DD8"/>
  </w:style>
  <w:style w:type="paragraph" w:customStyle="1" w:styleId="paragraph">
    <w:name w:val="paragraph"/>
    <w:basedOn w:val="Normal"/>
    <w:rsid w:val="00601DD8"/>
    <w:pPr>
      <w:spacing w:before="100" w:beforeAutospacing="1" w:after="100" w:afterAutospacing="1"/>
    </w:pPr>
    <w:rPr>
      <w:rFonts w:eastAsia="Times New Roman"/>
      <w:lang w:val="ro-MD" w:eastAsia="ro-MD"/>
    </w:rPr>
  </w:style>
  <w:style w:type="character" w:customStyle="1" w:styleId="scxw229003540">
    <w:name w:val="scxw229003540"/>
    <w:basedOn w:val="DefaultParagraphFont"/>
    <w:rsid w:val="00601DD8"/>
  </w:style>
  <w:style w:type="character" w:customStyle="1" w:styleId="Heading2Char">
    <w:name w:val="Heading 2 Char"/>
    <w:basedOn w:val="DefaultParagraphFont"/>
    <w:link w:val="Heading2"/>
    <w:rsid w:val="006129E0"/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customStyle="1" w:styleId="Style5">
    <w:name w:val="Style5"/>
    <w:basedOn w:val="Normal"/>
    <w:uiPriority w:val="99"/>
    <w:rsid w:val="006129E0"/>
    <w:pPr>
      <w:widowControl w:val="0"/>
      <w:autoSpaceDE w:val="0"/>
      <w:autoSpaceDN w:val="0"/>
      <w:adjustRightInd w:val="0"/>
      <w:spacing w:line="283" w:lineRule="exact"/>
      <w:ind w:hanging="142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s.md/cautare/getResults?doc_id=136130&amp;lang=ro" TargetMode="External"/><Relationship Id="rId18" Type="http://schemas.openxmlformats.org/officeDocument/2006/relationships/hyperlink" Target="https://www.legis.md/cautare/getResults?doc_id=144431&amp;lang=ro" TargetMode="External"/><Relationship Id="rId26" Type="http://schemas.openxmlformats.org/officeDocument/2006/relationships/hyperlink" Target="https://invest.gov.m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mfa.gov.md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mfa.gov.md" TargetMode="External"/><Relationship Id="rId17" Type="http://schemas.openxmlformats.org/officeDocument/2006/relationships/hyperlink" Target="https://www.legis.md/cautare/getResults?doc_id=110058&amp;lang=ro" TargetMode="External"/><Relationship Id="rId25" Type="http://schemas.openxmlformats.org/officeDocument/2006/relationships/hyperlink" Target="https://ec.europa.eu/neighbourhood-enlargement/european-neighbourhood-policy/countries-region/moldova_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RO/TXT/?uri=CELEX%3A22014A0830%2801%29" TargetMode="External"/><Relationship Id="rId20" Type="http://schemas.openxmlformats.org/officeDocument/2006/relationships/hyperlink" Target="http://www.gov.m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uc@mfa.gov.md" TargetMode="External"/><Relationship Id="rId24" Type="http://schemas.openxmlformats.org/officeDocument/2006/relationships/hyperlink" Target="http://www.eur-lex.europa.e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egis.md/cautare/getResults?doc_id=117720&amp;lang=ro" TargetMode="External"/><Relationship Id="rId23" Type="http://schemas.openxmlformats.org/officeDocument/2006/relationships/hyperlink" Target="http://europa.eu/index_ro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ruc@mfa.gov.md" TargetMode="External"/><Relationship Id="rId19" Type="http://schemas.openxmlformats.org/officeDocument/2006/relationships/hyperlink" Target="https://mfa.gov.md/sites/default/files/ordin-comun-maeie-mec_201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ld.gov.md/sites/default/files/document/attachments/program_de_guv-final_ro.pdf" TargetMode="External"/><Relationship Id="rId22" Type="http://schemas.openxmlformats.org/officeDocument/2006/relationships/hyperlink" Target="http://eeas.europa.eu/delegations/moldova/index_en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9666b6-eb5f-416f-9481-684ff84b7fbb">
      <UserInfo>
        <DisplayName/>
        <AccountId xsi:nil="true"/>
        <AccountType/>
      </UserInfo>
    </SharedWithUsers>
    <lcf76f155ced4ddcb4097134ff3c332f xmlns="94933d93-1afd-4892-ba55-8d78dda79df2">
      <Terms xmlns="http://schemas.microsoft.com/office/infopath/2007/PartnerControls"/>
    </lcf76f155ced4ddcb4097134ff3c332f>
    <TaxCatchAll xmlns="d89666b6-eb5f-416f-9481-684ff84b7f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5FD4346BFB948A23902C542D28549" ma:contentTypeVersion="19" ma:contentTypeDescription="Creați un document nou." ma:contentTypeScope="" ma:versionID="575b358d51868928d81ca8211cff3afa">
  <xsd:schema xmlns:xsd="http://www.w3.org/2001/XMLSchema" xmlns:xs="http://www.w3.org/2001/XMLSchema" xmlns:p="http://schemas.microsoft.com/office/2006/metadata/properties" xmlns:ns2="94933d93-1afd-4892-ba55-8d78dda79df2" xmlns:ns3="d89666b6-eb5f-416f-9481-684ff84b7fbb" targetNamespace="http://schemas.microsoft.com/office/2006/metadata/properties" ma:root="true" ma:fieldsID="64759da4ee38d3bd43e9de03ce9ef2cc" ns2:_="" ns3:_="">
    <xsd:import namespace="94933d93-1afd-4892-ba55-8d78dda79df2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33d93-1afd-4892-ba55-8d78dda79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chete imagine" ma:readOnly="false" ma:fieldId="{5cf76f15-5ced-4ddc-b409-7134ff3c332f}" ma:taxonomyMulti="true" ma:sspId="ef18342c-3873-4b17-a030-b3de3da2e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adb5a-ca6d-41a3-998f-c9af53c4a7c9}" ma:internalName="TaxCatchAll" ma:showField="CatchAllData" ma:web="d89666b6-eb5f-416f-9481-684ff84b7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57CB2-D3B4-447B-A51D-9FB8BBB4B256}">
  <ds:schemaRefs>
    <ds:schemaRef ds:uri="http://schemas.microsoft.com/office/2006/metadata/properties"/>
    <ds:schemaRef ds:uri="http://schemas.microsoft.com/office/infopath/2007/PartnerControls"/>
    <ds:schemaRef ds:uri="d89666b6-eb5f-416f-9481-684ff84b7fbb"/>
    <ds:schemaRef ds:uri="94933d93-1afd-4892-ba55-8d78dda79df2"/>
  </ds:schemaRefs>
</ds:datastoreItem>
</file>

<file path=customXml/itemProps2.xml><?xml version="1.0" encoding="utf-8"?>
<ds:datastoreItem xmlns:ds="http://schemas.openxmlformats.org/officeDocument/2006/customXml" ds:itemID="{C972382F-D6B5-44E4-9FD8-B174A2C40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33d93-1afd-4892-ba55-8d78dda79df2"/>
    <ds:schemaRef ds:uri="d89666b6-eb5f-416f-9481-684ff84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A98CA-BCB7-449E-AACB-4FEFDF252E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1983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APROB:</vt:lpstr>
    </vt:vector>
  </TitlesOfParts>
  <Company/>
  <LinksUpToDate>false</LinksUpToDate>
  <CharactersWithSpaces>13460</CharactersWithSpaces>
  <SharedDoc>false</SharedDoc>
  <HLinks>
    <vt:vector size="30" baseType="variant">
      <vt:variant>
        <vt:i4>6160451</vt:i4>
      </vt:variant>
      <vt:variant>
        <vt:i4>9</vt:i4>
      </vt:variant>
      <vt:variant>
        <vt:i4>0</vt:i4>
      </vt:variant>
      <vt:variant>
        <vt:i4>5</vt:i4>
      </vt:variant>
      <vt:variant>
        <vt:lpwstr>http://www.nato.int/</vt:lpwstr>
      </vt:variant>
      <vt:variant>
        <vt:lpwstr/>
      </vt:variant>
      <vt:variant>
        <vt:i4>1507354</vt:i4>
      </vt:variant>
      <vt:variant>
        <vt:i4>6</vt:i4>
      </vt:variant>
      <vt:variant>
        <vt:i4>0</vt:i4>
      </vt:variant>
      <vt:variant>
        <vt:i4>5</vt:i4>
      </vt:variant>
      <vt:variant>
        <vt:lpwstr>http://lex.justice.md/md/354433/</vt:lpwstr>
      </vt:variant>
      <vt:variant>
        <vt:lpwstr/>
      </vt:variant>
      <vt:variant>
        <vt:i4>196699</vt:i4>
      </vt:variant>
      <vt:variant>
        <vt:i4>3</vt:i4>
      </vt:variant>
      <vt:variant>
        <vt:i4>0</vt:i4>
      </vt:variant>
      <vt:variant>
        <vt:i4>5</vt:i4>
      </vt:variant>
      <vt:variant>
        <vt:lpwstr>http://www.nato.int/cps/en/natolive/official_texts_68580.htm</vt:lpwstr>
      </vt:variant>
      <vt:variant>
        <vt:lpwstr/>
      </vt:variant>
      <vt:variant>
        <vt:i4>7602237</vt:i4>
      </vt:variant>
      <vt:variant>
        <vt:i4>0</vt:i4>
      </vt:variant>
      <vt:variant>
        <vt:i4>0</vt:i4>
      </vt:variant>
      <vt:variant>
        <vt:i4>5</vt:i4>
      </vt:variant>
      <vt:variant>
        <vt:lpwstr>http://www.mfa.gov.md/</vt:lpwstr>
      </vt:variant>
      <vt:variant>
        <vt:lpwstr/>
      </vt:variant>
      <vt:variant>
        <vt:i4>7602237</vt:i4>
      </vt:variant>
      <vt:variant>
        <vt:i4>0</vt:i4>
      </vt:variant>
      <vt:variant>
        <vt:i4>0</vt:i4>
      </vt:variant>
      <vt:variant>
        <vt:i4>5</vt:i4>
      </vt:variant>
      <vt:variant>
        <vt:lpwstr>http://www.mfa.gov.md/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vitalie.diaconu</dc:creator>
  <cp:lastModifiedBy>Veronica Ungureanu</cp:lastModifiedBy>
  <cp:revision>170</cp:revision>
  <cp:lastPrinted>2025-06-11T10:39:00Z</cp:lastPrinted>
  <dcterms:created xsi:type="dcterms:W3CDTF">2025-05-22T05:35:00Z</dcterms:created>
  <dcterms:modified xsi:type="dcterms:W3CDTF">2025-06-11T10:46:00Z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2023-03-02T11:55:21Z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91c8b43e-c819-4554-8b2a-0b5d38b7e6ec</vt:lpwstr>
  </property>
  <property fmtid="{D5CDD505-2E9C-101B-9397-08002B2CF9AE}" pid="8" name="MSIP_Label_5c4e35d5-db9c-4c03-801d-f4783407a705_ContentBits">
    <vt:lpwstr>0</vt:lpwstr>
  </property>
  <property fmtid="{D5CDD505-2E9C-101B-9397-08002B2CF9AE}" pid="9" name="GrammarlyDocumentId">
    <vt:lpwstr>1ec8e430-8a0b-4da4-aeb1-3f0508c2f990</vt:lpwstr>
  </property>
  <property fmtid="{D5CDD505-2E9C-101B-9397-08002B2CF9AE}" pid="10" name="MediaServiceImageTags">
    <vt:lpwstr/>
  </property>
  <property fmtid="{D5CDD505-2E9C-101B-9397-08002B2CF9AE}" pid="11" name="ContentTypeId">
    <vt:lpwstr>0x010100F5A5FD4346BFB948A23902C542D28549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